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7D7F9397" wp14:paraId="2C078E63" wp14:textId="42A10F8C">
      <w:pPr>
        <w:jc w:val="center"/>
        <w:rPr>
          <w:rFonts w:ascii="Aptos Narrow" w:hAnsi="Aptos Narrow" w:eastAsia="Aptos Narrow" w:cs="Aptos Narrow"/>
          <w:sz w:val="72"/>
          <w:szCs w:val="72"/>
        </w:rPr>
      </w:pPr>
      <w:r w:rsidRPr="7D7F9397" w:rsidR="573D89B6">
        <w:rPr>
          <w:rFonts w:ascii="Aptos Narrow" w:hAnsi="Aptos Narrow" w:eastAsia="Aptos Narrow" w:cs="Aptos Narrow"/>
          <w:sz w:val="72"/>
          <w:szCs w:val="72"/>
        </w:rPr>
        <w:t xml:space="preserve">The </w:t>
      </w:r>
      <w:r w:rsidRPr="7D7F9397" w:rsidR="59D4364E">
        <w:rPr>
          <w:rFonts w:ascii="Aptos Narrow" w:hAnsi="Aptos Narrow" w:eastAsia="Aptos Narrow" w:cs="Aptos Narrow"/>
          <w:sz w:val="72"/>
          <w:szCs w:val="72"/>
        </w:rPr>
        <w:t>WOW! Case</w:t>
      </w:r>
    </w:p>
    <w:p w:rsidR="573D89B6" w:rsidP="7D7F9397" w:rsidRDefault="573D89B6" w14:paraId="31B65283" w14:textId="5156E6E5">
      <w:pPr>
        <w:pStyle w:val="Normal"/>
        <w:jc w:val="center"/>
        <w:rPr>
          <w:rFonts w:ascii="Aptos Narrow" w:hAnsi="Aptos Narrow" w:eastAsia="Aptos Narrow" w:cs="Aptos Narrow"/>
          <w:sz w:val="48"/>
          <w:szCs w:val="48"/>
        </w:rPr>
      </w:pPr>
      <w:r w:rsidRPr="7D7F9397" w:rsidR="573D89B6">
        <w:rPr>
          <w:rFonts w:ascii="Aptos Narrow" w:hAnsi="Aptos Narrow" w:eastAsia="Aptos Narrow" w:cs="Aptos Narrow"/>
          <w:sz w:val="48"/>
          <w:szCs w:val="48"/>
        </w:rPr>
        <w:t xml:space="preserve">From </w:t>
      </w:r>
    </w:p>
    <w:p w:rsidR="573D89B6" w:rsidP="7D7F9397" w:rsidRDefault="573D89B6" w14:paraId="2851C9B0" w14:textId="1C560F41">
      <w:pPr>
        <w:pStyle w:val="Normal"/>
        <w:jc w:val="center"/>
        <w:rPr>
          <w:rFonts w:ascii="Aptos Narrow" w:hAnsi="Aptos Narrow" w:eastAsia="Aptos Narrow" w:cs="Aptos Narrow"/>
          <w:sz w:val="72"/>
          <w:szCs w:val="72"/>
        </w:rPr>
      </w:pPr>
      <w:r w:rsidRPr="7D7F9397" w:rsidR="573D89B6">
        <w:rPr>
          <w:rFonts w:ascii="Aptos Narrow" w:hAnsi="Aptos Narrow" w:eastAsia="Aptos Narrow" w:cs="Aptos Narrow"/>
          <w:sz w:val="72"/>
          <w:szCs w:val="72"/>
        </w:rPr>
        <w:t xml:space="preserve">Toiletry Case </w:t>
      </w:r>
      <w:r w:rsidRPr="7D7F9397" w:rsidR="2988EB72">
        <w:rPr>
          <w:rFonts w:ascii="Aptos Narrow" w:hAnsi="Aptos Narrow" w:eastAsia="Aptos Narrow" w:cs="Aptos Narrow"/>
          <w:sz w:val="72"/>
          <w:szCs w:val="72"/>
        </w:rPr>
        <w:t>Corporation</w:t>
      </w:r>
    </w:p>
    <w:p w:rsidR="7D7F9397" w:rsidP="7D7F9397" w:rsidRDefault="7D7F9397" w14:paraId="4905E756" w14:textId="10FC82B7">
      <w:pPr>
        <w:pStyle w:val="Normal"/>
        <w:jc w:val="center"/>
        <w:rPr>
          <w:rFonts w:ascii="Aptos Narrow" w:hAnsi="Aptos Narrow" w:eastAsia="Aptos Narrow" w:cs="Aptos Narrow"/>
          <w:sz w:val="48"/>
          <w:szCs w:val="48"/>
        </w:rPr>
      </w:pPr>
    </w:p>
    <w:p w:rsidR="6CD36ED9" w:rsidP="7D7F9397" w:rsidRDefault="6CD36ED9" w14:paraId="0F396CA2" w14:textId="746CCB07">
      <w:pPr>
        <w:pStyle w:val="Normal"/>
        <w:jc w:val="center"/>
        <w:rPr>
          <w:rFonts w:ascii="Aptos Narrow" w:hAnsi="Aptos Narrow" w:eastAsia="Aptos Narrow" w:cs="Aptos Narrow"/>
          <w:b w:val="1"/>
          <w:bCs w:val="1"/>
          <w:sz w:val="96"/>
          <w:szCs w:val="96"/>
        </w:rPr>
      </w:pPr>
      <w:r w:rsidRPr="7D7F9397" w:rsidR="6CD36ED9">
        <w:rPr>
          <w:rFonts w:ascii="Aptos Narrow" w:hAnsi="Aptos Narrow" w:eastAsia="Aptos Narrow" w:cs="Aptos Narrow"/>
          <w:b w:val="1"/>
          <w:bCs w:val="1"/>
          <w:sz w:val="96"/>
          <w:szCs w:val="96"/>
        </w:rPr>
        <w:t>User Manual</w:t>
      </w:r>
    </w:p>
    <w:p w:rsidR="7D7F9397" w:rsidP="7D7F9397" w:rsidRDefault="7D7F9397" w14:paraId="371A8DEE" w14:textId="0DD510A6">
      <w:pPr>
        <w:pStyle w:val="Normal"/>
        <w:jc w:val="center"/>
        <w:rPr>
          <w:sz w:val="48"/>
          <w:szCs w:val="48"/>
        </w:rPr>
      </w:pPr>
    </w:p>
    <w:p w:rsidR="573D89B6" w:rsidP="7D7F9397" w:rsidRDefault="573D89B6" w14:paraId="6AF7313C" w14:textId="15CE8E7A">
      <w:pPr>
        <w:pStyle w:val="Normal"/>
        <w:jc w:val="center"/>
        <w:rPr>
          <w:sz w:val="56"/>
          <w:szCs w:val="56"/>
        </w:rPr>
      </w:pPr>
      <w:r w:rsidRPr="7D7F9397" w:rsidR="573D89B6">
        <w:rPr>
          <w:sz w:val="56"/>
          <w:szCs w:val="56"/>
        </w:rPr>
        <w:t xml:space="preserve"> </w:t>
      </w:r>
      <w:r w:rsidR="3DA3B2F3">
        <w:drawing>
          <wp:inline wp14:editId="545D47F3" wp14:anchorId="2F455217">
            <wp:extent cx="6076950" cy="3203059"/>
            <wp:effectExtent l="0" t="0" r="0" b="0"/>
            <wp:docPr id="1221073114" name="" title=""/>
            <wp:cNvGraphicFramePr>
              <a:graphicFrameLocks noChangeAspect="1"/>
            </wp:cNvGraphicFramePr>
            <a:graphic>
              <a:graphicData uri="http://schemas.openxmlformats.org/drawingml/2006/picture">
                <pic:pic>
                  <pic:nvPicPr>
                    <pic:cNvPr id="0" name=""/>
                    <pic:cNvPicPr/>
                  </pic:nvPicPr>
                  <pic:blipFill>
                    <a:blip r:embed="Rac608a8abda94c4b">
                      <a:extLst>
                        <a:ext xmlns:a="http://schemas.openxmlformats.org/drawingml/2006/main" uri="{28A0092B-C50C-407E-A947-70E740481C1C}">
                          <a14:useLocalDpi val="0"/>
                        </a:ext>
                      </a:extLst>
                    </a:blip>
                    <a:stretch>
                      <a:fillRect/>
                    </a:stretch>
                  </pic:blipFill>
                  <pic:spPr>
                    <a:xfrm>
                      <a:off x="0" y="0"/>
                      <a:ext cx="6076950" cy="3203059"/>
                    </a:xfrm>
                    <a:prstGeom prst="rect">
                      <a:avLst/>
                    </a:prstGeom>
                  </pic:spPr>
                </pic:pic>
              </a:graphicData>
            </a:graphic>
          </wp:inline>
        </w:drawing>
      </w:r>
    </w:p>
    <w:p w:rsidR="0D80FC41" w:rsidP="7D7F9397" w:rsidRDefault="0D80FC41" w14:paraId="44402EB1" w14:textId="49767F84">
      <w:pPr>
        <w:pStyle w:val="Normal"/>
        <w:jc w:val="center"/>
        <w:rPr>
          <w:rFonts w:ascii="Aptos Narrow" w:hAnsi="Aptos Narrow" w:eastAsia="Aptos Narrow" w:cs="Aptos Narrow"/>
          <w:sz w:val="24"/>
          <w:szCs w:val="24"/>
        </w:rPr>
      </w:pPr>
      <w:r w:rsidRPr="7D7F9397" w:rsidR="0D80FC41">
        <w:rPr>
          <w:rFonts w:ascii="Aptos Narrow" w:hAnsi="Aptos Narrow" w:eastAsia="Aptos Narrow" w:cs="Aptos Narrow"/>
          <w:sz w:val="24"/>
          <w:szCs w:val="24"/>
        </w:rPr>
        <w:t>PLEASE READ THE FOLLOWING MANUAL BEFORE OPERATING THE TOILETRIES CASE 2.0</w:t>
      </w:r>
    </w:p>
    <w:p w:rsidR="7D7F9397" w:rsidP="7D7F9397" w:rsidRDefault="7D7F9397" w14:paraId="37366727" w14:textId="65D7289A">
      <w:pPr>
        <w:pStyle w:val="Normal"/>
        <w:jc w:val="center"/>
        <w:rPr>
          <w:sz w:val="24"/>
          <w:szCs w:val="24"/>
        </w:rPr>
      </w:pPr>
    </w:p>
    <w:p w:rsidR="103731DE" w:rsidP="7D7F9397" w:rsidRDefault="103731DE" w14:paraId="1E4B97E9" w14:textId="6587F065">
      <w:pPr>
        <w:pStyle w:val="Normal"/>
        <w:jc w:val="center"/>
        <w:rPr>
          <w:rFonts w:ascii="Aptos Narrow" w:hAnsi="Aptos Narrow" w:eastAsia="Aptos Narrow" w:cs="Aptos Narrow"/>
          <w:b w:val="1"/>
          <w:bCs w:val="1"/>
          <w:sz w:val="72"/>
          <w:szCs w:val="72"/>
        </w:rPr>
      </w:pPr>
      <w:r w:rsidRPr="7D7F9397" w:rsidR="103731DE">
        <w:rPr>
          <w:rFonts w:ascii="Aptos Narrow" w:hAnsi="Aptos Narrow" w:eastAsia="Aptos Narrow" w:cs="Aptos Narrow"/>
          <w:b w:val="1"/>
          <w:bCs w:val="1"/>
          <w:sz w:val="72"/>
          <w:szCs w:val="72"/>
        </w:rPr>
        <w:t>Toiletr</w:t>
      </w:r>
      <w:r w:rsidRPr="7D7F9397" w:rsidR="36269E21">
        <w:rPr>
          <w:rFonts w:ascii="Aptos Narrow" w:hAnsi="Aptos Narrow" w:eastAsia="Aptos Narrow" w:cs="Aptos Narrow"/>
          <w:b w:val="1"/>
          <w:bCs w:val="1"/>
          <w:sz w:val="72"/>
          <w:szCs w:val="72"/>
        </w:rPr>
        <w:t>ies Case</w:t>
      </w:r>
      <w:r w:rsidRPr="7D7F9397" w:rsidR="103731DE">
        <w:rPr>
          <w:rFonts w:ascii="Aptos Narrow" w:hAnsi="Aptos Narrow" w:eastAsia="Aptos Narrow" w:cs="Aptos Narrow"/>
          <w:b w:val="1"/>
          <w:bCs w:val="1"/>
          <w:sz w:val="72"/>
          <w:szCs w:val="72"/>
        </w:rPr>
        <w:t xml:space="preserve"> </w:t>
      </w:r>
      <w:r w:rsidRPr="7D7F9397" w:rsidR="327D6DB8">
        <w:rPr>
          <w:rFonts w:ascii="Aptos Narrow" w:hAnsi="Aptos Narrow" w:eastAsia="Aptos Narrow" w:cs="Aptos Narrow"/>
          <w:b w:val="1"/>
          <w:bCs w:val="1"/>
          <w:sz w:val="72"/>
          <w:szCs w:val="72"/>
        </w:rPr>
        <w:t>Corporation’s WOW! Case</w:t>
      </w:r>
    </w:p>
    <w:p w:rsidR="7D7F9397" w:rsidP="7D7F9397" w:rsidRDefault="7D7F9397" w14:paraId="75848526" w14:textId="21507C6D">
      <w:pPr>
        <w:pStyle w:val="Normal"/>
        <w:jc w:val="center"/>
        <w:rPr>
          <w:rFonts w:ascii="Aptos Narrow" w:hAnsi="Aptos Narrow" w:eastAsia="Aptos Narrow" w:cs="Aptos Narrow"/>
          <w:b w:val="1"/>
          <w:bCs w:val="1"/>
          <w:sz w:val="72"/>
          <w:szCs w:val="72"/>
        </w:rPr>
      </w:pPr>
    </w:p>
    <w:p w:rsidR="6D287AB8" w:rsidP="7D7F9397" w:rsidRDefault="6D287AB8" w14:paraId="5EEE893B" w14:textId="31448A06">
      <w:pPr>
        <w:pStyle w:val="Normal"/>
        <w:jc w:val="center"/>
        <w:rPr>
          <w:rFonts w:ascii="Aptos Narrow" w:hAnsi="Aptos Narrow" w:eastAsia="Aptos Narrow" w:cs="Aptos Narrow"/>
          <w:b w:val="1"/>
          <w:bCs w:val="1"/>
          <w:sz w:val="32"/>
          <w:szCs w:val="32"/>
        </w:rPr>
      </w:pPr>
      <w:r w:rsidRPr="7D7F9397" w:rsidR="6D287AB8">
        <w:rPr>
          <w:rFonts w:ascii="Aptos Narrow" w:hAnsi="Aptos Narrow" w:eastAsia="Aptos Narrow" w:cs="Aptos Narrow"/>
          <w:b w:val="1"/>
          <w:bCs w:val="1"/>
          <w:sz w:val="32"/>
          <w:szCs w:val="32"/>
        </w:rPr>
        <w:t>Table of Contents</w:t>
      </w:r>
    </w:p>
    <w:p w:rsidR="7D7F9397" w:rsidP="7D7F9397" w:rsidRDefault="7D7F9397" w14:paraId="7B21A441" w14:textId="53E11AFC">
      <w:pPr>
        <w:pStyle w:val="Normal"/>
        <w:jc w:val="center"/>
        <w:rPr>
          <w:rFonts w:ascii="Aptos Narrow" w:hAnsi="Aptos Narrow" w:eastAsia="Aptos Narrow" w:cs="Aptos Narrow"/>
          <w:b w:val="1"/>
          <w:bCs w:val="1"/>
          <w:sz w:val="32"/>
          <w:szCs w:val="32"/>
        </w:rPr>
      </w:pPr>
    </w:p>
    <w:p w:rsidR="4B2BB648" w:rsidP="7D7F9397" w:rsidRDefault="4B2BB648" w14:paraId="541C4CBF" w14:textId="2D72ACA3">
      <w:pPr>
        <w:pStyle w:val="Normal"/>
        <w:jc w:val="left"/>
        <w:rPr>
          <w:rFonts w:ascii="Aptos Narrow" w:hAnsi="Aptos Narrow" w:eastAsia="Aptos Narrow" w:cs="Aptos Narrow"/>
          <w:sz w:val="24"/>
          <w:szCs w:val="24"/>
        </w:rPr>
      </w:pPr>
      <w:r w:rsidRPr="7D7F9397" w:rsidR="4B2BB648">
        <w:rPr>
          <w:rFonts w:ascii="Aptos Narrow" w:hAnsi="Aptos Narrow" w:eastAsia="Aptos Narrow" w:cs="Aptos Narrow"/>
          <w:sz w:val="24"/>
          <w:szCs w:val="24"/>
        </w:rPr>
        <w:t>Assembly...........................................................3</w:t>
      </w:r>
    </w:p>
    <w:p w:rsidR="4B2BB648" w:rsidP="7D7F9397" w:rsidRDefault="4B2BB648" w14:paraId="6E058828" w14:textId="39768D87">
      <w:pPr>
        <w:pStyle w:val="Normal"/>
        <w:jc w:val="left"/>
        <w:rPr>
          <w:rFonts w:ascii="Aptos Narrow" w:hAnsi="Aptos Narrow" w:eastAsia="Aptos Narrow" w:cs="Aptos Narrow"/>
          <w:sz w:val="24"/>
          <w:szCs w:val="24"/>
        </w:rPr>
      </w:pPr>
      <w:r w:rsidRPr="7D7F9397" w:rsidR="4B2BB648">
        <w:rPr>
          <w:rFonts w:ascii="Aptos Narrow" w:hAnsi="Aptos Narrow" w:eastAsia="Aptos Narrow" w:cs="Aptos Narrow"/>
          <w:sz w:val="24"/>
          <w:szCs w:val="24"/>
        </w:rPr>
        <w:t>Use</w:t>
      </w:r>
      <w:r w:rsidRPr="7D7F9397" w:rsidR="74F60FB0">
        <w:rPr>
          <w:rFonts w:ascii="Aptos Narrow" w:hAnsi="Aptos Narrow" w:eastAsia="Aptos Narrow" w:cs="Aptos Narrow"/>
          <w:sz w:val="24"/>
          <w:szCs w:val="24"/>
        </w:rPr>
        <w:t>....................................................................4</w:t>
      </w:r>
    </w:p>
    <w:p w:rsidR="4B2BB648" w:rsidP="7D7F9397" w:rsidRDefault="4B2BB648" w14:paraId="6B5EE81F" w14:textId="322CDD0B">
      <w:pPr>
        <w:pStyle w:val="Normal"/>
        <w:jc w:val="left"/>
        <w:rPr>
          <w:rFonts w:ascii="Aptos Narrow" w:hAnsi="Aptos Narrow" w:eastAsia="Aptos Narrow" w:cs="Aptos Narrow"/>
          <w:sz w:val="24"/>
          <w:szCs w:val="24"/>
        </w:rPr>
      </w:pPr>
      <w:r w:rsidRPr="7D7F9397" w:rsidR="4B2BB648">
        <w:rPr>
          <w:rFonts w:ascii="Aptos Narrow" w:hAnsi="Aptos Narrow" w:eastAsia="Aptos Narrow" w:cs="Aptos Narrow"/>
          <w:sz w:val="24"/>
          <w:szCs w:val="24"/>
        </w:rPr>
        <w:t>Maintenance.......................................</w:t>
      </w:r>
      <w:r w:rsidRPr="7D7F9397" w:rsidR="4B33D0A3">
        <w:rPr>
          <w:rFonts w:ascii="Aptos Narrow" w:hAnsi="Aptos Narrow" w:eastAsia="Aptos Narrow" w:cs="Aptos Narrow"/>
          <w:sz w:val="24"/>
          <w:szCs w:val="24"/>
        </w:rPr>
        <w:t>..............5</w:t>
      </w:r>
    </w:p>
    <w:p w:rsidR="4B2BB648" w:rsidP="7D7F9397" w:rsidRDefault="4B2BB648" w14:paraId="2AAAF7E3" w14:textId="5100A9DF">
      <w:pPr>
        <w:pStyle w:val="Normal"/>
        <w:jc w:val="left"/>
        <w:rPr>
          <w:rFonts w:ascii="Aptos Narrow" w:hAnsi="Aptos Narrow" w:eastAsia="Aptos Narrow" w:cs="Aptos Narrow"/>
          <w:sz w:val="24"/>
          <w:szCs w:val="24"/>
        </w:rPr>
      </w:pPr>
      <w:r w:rsidRPr="7D7F9397" w:rsidR="4B2BB648">
        <w:rPr>
          <w:rFonts w:ascii="Aptos Narrow" w:hAnsi="Aptos Narrow" w:eastAsia="Aptos Narrow" w:cs="Aptos Narrow"/>
          <w:sz w:val="24"/>
          <w:szCs w:val="24"/>
        </w:rPr>
        <w:t>Warranty Information..............</w:t>
      </w:r>
      <w:r w:rsidRPr="7D7F9397" w:rsidR="7B5CA614">
        <w:rPr>
          <w:rFonts w:ascii="Aptos Narrow" w:hAnsi="Aptos Narrow" w:eastAsia="Aptos Narrow" w:cs="Aptos Narrow"/>
          <w:sz w:val="24"/>
          <w:szCs w:val="24"/>
        </w:rPr>
        <w:t>.........................</w:t>
      </w:r>
      <w:r w:rsidRPr="7D7F9397" w:rsidR="713426CA">
        <w:rPr>
          <w:rFonts w:ascii="Aptos Narrow" w:hAnsi="Aptos Narrow" w:eastAsia="Aptos Narrow" w:cs="Aptos Narrow"/>
          <w:sz w:val="24"/>
          <w:szCs w:val="24"/>
        </w:rPr>
        <w:t>6</w:t>
      </w:r>
    </w:p>
    <w:p w:rsidR="4B2BB648" w:rsidP="7D7F9397" w:rsidRDefault="4B2BB648" w14:paraId="617D9F77" w14:textId="317189E7">
      <w:pPr>
        <w:pStyle w:val="Normal"/>
        <w:jc w:val="left"/>
        <w:rPr>
          <w:rFonts w:ascii="Aptos Narrow" w:hAnsi="Aptos Narrow" w:eastAsia="Aptos Narrow" w:cs="Aptos Narrow"/>
          <w:sz w:val="24"/>
          <w:szCs w:val="24"/>
        </w:rPr>
      </w:pPr>
      <w:r w:rsidRPr="7D7F9397" w:rsidR="4B2BB648">
        <w:rPr>
          <w:rFonts w:ascii="Aptos Narrow" w:hAnsi="Aptos Narrow" w:eastAsia="Aptos Narrow" w:cs="Aptos Narrow"/>
          <w:sz w:val="24"/>
          <w:szCs w:val="24"/>
        </w:rPr>
        <w:t>Service Center</w:t>
      </w:r>
      <w:r w:rsidRPr="7D7F9397" w:rsidR="762FAD99">
        <w:rPr>
          <w:rFonts w:ascii="Aptos Narrow" w:hAnsi="Aptos Narrow" w:eastAsia="Aptos Narrow" w:cs="Aptos Narrow"/>
          <w:sz w:val="24"/>
          <w:szCs w:val="24"/>
        </w:rPr>
        <w:t>...................................................</w:t>
      </w:r>
      <w:r w:rsidRPr="7D7F9397" w:rsidR="0F07876B">
        <w:rPr>
          <w:rFonts w:ascii="Aptos Narrow" w:hAnsi="Aptos Narrow" w:eastAsia="Aptos Narrow" w:cs="Aptos Narrow"/>
          <w:sz w:val="24"/>
          <w:szCs w:val="24"/>
        </w:rPr>
        <w:t>7</w:t>
      </w:r>
    </w:p>
    <w:p w:rsidR="7D7F9397" w:rsidP="7D7F9397" w:rsidRDefault="7D7F9397" w14:paraId="46ACB84A" w14:textId="43FF8897">
      <w:pPr>
        <w:pStyle w:val="Normal"/>
        <w:jc w:val="left"/>
        <w:rPr>
          <w:rFonts w:ascii="Aptos Narrow" w:hAnsi="Aptos Narrow" w:eastAsia="Aptos Narrow" w:cs="Aptos Narrow"/>
          <w:sz w:val="32"/>
          <w:szCs w:val="32"/>
        </w:rPr>
      </w:pPr>
    </w:p>
    <w:p w:rsidR="7D7F9397" w:rsidP="7D7F9397" w:rsidRDefault="7D7F9397" w14:paraId="5AF28D70" w14:textId="7EC4CA81">
      <w:pPr>
        <w:pStyle w:val="Normal"/>
        <w:jc w:val="center"/>
        <w:rPr>
          <w:rFonts w:ascii="Aptos Narrow" w:hAnsi="Aptos Narrow" w:eastAsia="Aptos Narrow" w:cs="Aptos Narrow"/>
          <w:sz w:val="24"/>
          <w:szCs w:val="24"/>
        </w:rPr>
      </w:pPr>
    </w:p>
    <w:p w:rsidR="7D7F9397" w:rsidP="7D7F9397" w:rsidRDefault="7D7F9397" w14:paraId="34E65F0D" w14:textId="7C64AC44">
      <w:pPr>
        <w:pStyle w:val="Normal"/>
        <w:jc w:val="center"/>
        <w:rPr>
          <w:rFonts w:ascii="Aptos Narrow" w:hAnsi="Aptos Narrow" w:eastAsia="Aptos Narrow" w:cs="Aptos Narrow"/>
          <w:sz w:val="24"/>
          <w:szCs w:val="24"/>
        </w:rPr>
      </w:pPr>
    </w:p>
    <w:p w:rsidR="7D7F9397" w:rsidP="7D7F9397" w:rsidRDefault="7D7F9397" w14:paraId="711260CE" w14:textId="62D6E719">
      <w:pPr>
        <w:pStyle w:val="Normal"/>
        <w:jc w:val="center"/>
        <w:rPr>
          <w:rFonts w:ascii="Aptos Narrow" w:hAnsi="Aptos Narrow" w:eastAsia="Aptos Narrow" w:cs="Aptos Narrow"/>
          <w:sz w:val="24"/>
          <w:szCs w:val="24"/>
        </w:rPr>
      </w:pPr>
    </w:p>
    <w:p w:rsidR="7D7F9397" w:rsidP="7D7F9397" w:rsidRDefault="7D7F9397" w14:paraId="1CC8BFDF" w14:textId="6D15C7CC">
      <w:pPr>
        <w:pStyle w:val="Normal"/>
        <w:jc w:val="center"/>
        <w:rPr>
          <w:rFonts w:ascii="Aptos Narrow" w:hAnsi="Aptos Narrow" w:eastAsia="Aptos Narrow" w:cs="Aptos Narrow"/>
          <w:sz w:val="24"/>
          <w:szCs w:val="24"/>
        </w:rPr>
      </w:pPr>
    </w:p>
    <w:p w:rsidR="7D7F9397" w:rsidP="7D7F9397" w:rsidRDefault="7D7F9397" w14:paraId="2A6154D4" w14:textId="321DF658">
      <w:pPr>
        <w:pStyle w:val="Normal"/>
        <w:jc w:val="center"/>
        <w:rPr>
          <w:rFonts w:ascii="Aptos Narrow" w:hAnsi="Aptos Narrow" w:eastAsia="Aptos Narrow" w:cs="Aptos Narrow"/>
          <w:sz w:val="24"/>
          <w:szCs w:val="24"/>
        </w:rPr>
      </w:pPr>
    </w:p>
    <w:p w:rsidR="7D7F9397" w:rsidP="7D7F9397" w:rsidRDefault="7D7F9397" w14:paraId="609A7097" w14:textId="2ED03C1C">
      <w:pPr>
        <w:pStyle w:val="Normal"/>
        <w:jc w:val="center"/>
        <w:rPr>
          <w:rFonts w:ascii="Aptos Narrow" w:hAnsi="Aptos Narrow" w:eastAsia="Aptos Narrow" w:cs="Aptos Narrow"/>
          <w:sz w:val="24"/>
          <w:szCs w:val="24"/>
        </w:rPr>
      </w:pPr>
    </w:p>
    <w:p w:rsidR="7D7F9397" w:rsidP="7D7F9397" w:rsidRDefault="7D7F9397" w14:paraId="49F991A9" w14:textId="32A9607A">
      <w:pPr>
        <w:pStyle w:val="Normal"/>
        <w:jc w:val="center"/>
        <w:rPr>
          <w:rFonts w:ascii="Aptos Narrow" w:hAnsi="Aptos Narrow" w:eastAsia="Aptos Narrow" w:cs="Aptos Narrow"/>
          <w:sz w:val="24"/>
          <w:szCs w:val="24"/>
        </w:rPr>
      </w:pPr>
    </w:p>
    <w:p w:rsidR="7D7F9397" w:rsidP="7D7F9397" w:rsidRDefault="7D7F9397" w14:paraId="48094E6B" w14:textId="3174666F">
      <w:pPr>
        <w:pStyle w:val="Normal"/>
        <w:jc w:val="center"/>
        <w:rPr>
          <w:rFonts w:ascii="Aptos Narrow" w:hAnsi="Aptos Narrow" w:eastAsia="Aptos Narrow" w:cs="Aptos Narrow"/>
          <w:sz w:val="24"/>
          <w:szCs w:val="24"/>
        </w:rPr>
      </w:pPr>
    </w:p>
    <w:p w:rsidR="7D7F9397" w:rsidP="7D7F9397" w:rsidRDefault="7D7F9397" w14:paraId="7A358D0C" w14:textId="36B90129">
      <w:pPr>
        <w:pStyle w:val="Normal"/>
        <w:jc w:val="center"/>
        <w:rPr>
          <w:rFonts w:ascii="Aptos Narrow" w:hAnsi="Aptos Narrow" w:eastAsia="Aptos Narrow" w:cs="Aptos Narrow"/>
          <w:sz w:val="24"/>
          <w:szCs w:val="24"/>
        </w:rPr>
      </w:pPr>
    </w:p>
    <w:p w:rsidR="7D7F9397" w:rsidP="7D7F9397" w:rsidRDefault="7D7F9397" w14:paraId="17463E6B" w14:textId="28CCFFD4">
      <w:pPr>
        <w:pStyle w:val="Normal"/>
        <w:jc w:val="center"/>
        <w:rPr>
          <w:rFonts w:ascii="Aptos Narrow" w:hAnsi="Aptos Narrow" w:eastAsia="Aptos Narrow" w:cs="Aptos Narrow"/>
          <w:sz w:val="24"/>
          <w:szCs w:val="24"/>
        </w:rPr>
      </w:pPr>
    </w:p>
    <w:p w:rsidR="7D7F9397" w:rsidP="7D7F9397" w:rsidRDefault="7D7F9397" w14:paraId="03EB347B" w14:textId="51AD390C">
      <w:pPr>
        <w:pStyle w:val="Normal"/>
        <w:jc w:val="center"/>
        <w:rPr>
          <w:rFonts w:ascii="Aptos Narrow" w:hAnsi="Aptos Narrow" w:eastAsia="Aptos Narrow" w:cs="Aptos Narrow"/>
          <w:sz w:val="24"/>
          <w:szCs w:val="24"/>
        </w:rPr>
      </w:pPr>
    </w:p>
    <w:p w:rsidR="7D7F9397" w:rsidP="7D7F9397" w:rsidRDefault="7D7F9397" w14:paraId="3C4FC237" w14:textId="692EF093">
      <w:pPr>
        <w:pStyle w:val="Normal"/>
        <w:jc w:val="center"/>
        <w:rPr>
          <w:rFonts w:ascii="Aptos Narrow" w:hAnsi="Aptos Narrow" w:eastAsia="Aptos Narrow" w:cs="Aptos Narrow"/>
          <w:sz w:val="24"/>
          <w:szCs w:val="24"/>
        </w:rPr>
      </w:pPr>
    </w:p>
    <w:p w:rsidR="7D7F9397" w:rsidP="7D7F9397" w:rsidRDefault="7D7F9397" w14:paraId="7B1FCD3D" w14:textId="6921E4F5">
      <w:pPr>
        <w:pStyle w:val="Normal"/>
        <w:jc w:val="center"/>
        <w:rPr>
          <w:rFonts w:ascii="Aptos Narrow" w:hAnsi="Aptos Narrow" w:eastAsia="Aptos Narrow" w:cs="Aptos Narrow"/>
          <w:sz w:val="24"/>
          <w:szCs w:val="24"/>
        </w:rPr>
      </w:pPr>
    </w:p>
    <w:p w:rsidR="36512A7F" w:rsidP="7D7F9397" w:rsidRDefault="36512A7F" w14:paraId="3C3A756B" w14:textId="48BCD381">
      <w:pPr>
        <w:pStyle w:val="Normal"/>
        <w:jc w:val="center"/>
        <w:rPr>
          <w:rFonts w:ascii="Aptos Narrow" w:hAnsi="Aptos Narrow" w:eastAsia="Aptos Narrow" w:cs="Aptos Narrow"/>
          <w:b w:val="1"/>
          <w:bCs w:val="1"/>
          <w:sz w:val="24"/>
          <w:szCs w:val="24"/>
          <w:u w:val="single"/>
        </w:rPr>
      </w:pPr>
      <w:r w:rsidRPr="7D7F9397" w:rsidR="36512A7F">
        <w:rPr>
          <w:rFonts w:ascii="Aptos Narrow" w:hAnsi="Aptos Narrow" w:eastAsia="Aptos Narrow" w:cs="Aptos Narrow"/>
          <w:b w:val="1"/>
          <w:bCs w:val="1"/>
          <w:sz w:val="24"/>
          <w:szCs w:val="24"/>
          <w:u w:val="single"/>
        </w:rPr>
        <w:t>Assembly</w:t>
      </w:r>
      <w:r w:rsidRPr="7D7F9397" w:rsidR="35B10862">
        <w:rPr>
          <w:rFonts w:ascii="Aptos Narrow" w:hAnsi="Aptos Narrow" w:eastAsia="Aptos Narrow" w:cs="Aptos Narrow"/>
          <w:b w:val="1"/>
          <w:bCs w:val="1"/>
          <w:sz w:val="24"/>
          <w:szCs w:val="24"/>
          <w:u w:val="none"/>
        </w:rPr>
        <w:t xml:space="preserve"> </w:t>
      </w:r>
    </w:p>
    <w:p w:rsidR="65D0DC63" w:rsidP="7D7F9397" w:rsidRDefault="65D0DC63" w14:paraId="2406BF8D" w14:textId="16E56F4E">
      <w:pPr>
        <w:pStyle w:val="Normal"/>
        <w:ind w:firstLine="0"/>
        <w:rPr>
          <w:rFonts w:ascii="Aptos Narrow" w:hAnsi="Aptos Narrow" w:eastAsia="Aptos Narrow" w:cs="Aptos Narrow"/>
          <w:b w:val="1"/>
          <w:bCs w:val="1"/>
          <w:sz w:val="24"/>
          <w:szCs w:val="24"/>
          <w:u w:val="single"/>
        </w:rPr>
      </w:pPr>
      <w:r w:rsidRPr="7D7F9397" w:rsidR="65D0DC63">
        <w:rPr>
          <w:rFonts w:ascii="Aptos Narrow" w:hAnsi="Aptos Narrow" w:eastAsia="Aptos Narrow" w:cs="Aptos Narrow"/>
          <w:b w:val="1"/>
          <w:bCs w:val="1"/>
          <w:sz w:val="24"/>
          <w:szCs w:val="24"/>
        </w:rPr>
        <w:t>-</w:t>
      </w:r>
      <w:r w:rsidRPr="7D7F9397" w:rsidR="124A3B0B">
        <w:rPr>
          <w:rFonts w:ascii="Aptos Narrow" w:hAnsi="Aptos Narrow" w:eastAsia="Aptos Narrow" w:cs="Aptos Narrow"/>
          <w:b w:val="1"/>
          <w:bCs w:val="1"/>
          <w:sz w:val="24"/>
          <w:szCs w:val="24"/>
        </w:rPr>
        <w:t xml:space="preserve">Our WOW! Case is designed to be convenient every step of the way, and assembly is no exception! We have designed </w:t>
      </w:r>
      <w:r w:rsidRPr="7D7F9397" w:rsidR="124A3B0B">
        <w:rPr>
          <w:rFonts w:ascii="Aptos Narrow" w:hAnsi="Aptos Narrow" w:eastAsia="Aptos Narrow" w:cs="Aptos Narrow"/>
          <w:b w:val="1"/>
          <w:bCs w:val="1"/>
          <w:sz w:val="24"/>
          <w:szCs w:val="24"/>
        </w:rPr>
        <w:t>the WOW</w:t>
      </w:r>
      <w:r w:rsidRPr="7D7F9397" w:rsidR="124A3B0B">
        <w:rPr>
          <w:rFonts w:ascii="Aptos Narrow" w:hAnsi="Aptos Narrow" w:eastAsia="Aptos Narrow" w:cs="Aptos Narrow"/>
          <w:b w:val="1"/>
          <w:bCs w:val="1"/>
          <w:sz w:val="24"/>
          <w:szCs w:val="24"/>
        </w:rPr>
        <w:t xml:space="preserve">! Case with a simple </w:t>
      </w:r>
      <w:r w:rsidRPr="7D7F9397" w:rsidR="702CB113">
        <w:rPr>
          <w:rFonts w:ascii="Aptos Narrow" w:hAnsi="Aptos Narrow" w:eastAsia="Aptos Narrow" w:cs="Aptos Narrow"/>
          <w:b w:val="1"/>
          <w:bCs w:val="1"/>
          <w:sz w:val="24"/>
          <w:szCs w:val="24"/>
        </w:rPr>
        <w:t>3-piece</w:t>
      </w:r>
      <w:r w:rsidRPr="7D7F9397" w:rsidR="124A3B0B">
        <w:rPr>
          <w:rFonts w:ascii="Aptos Narrow" w:hAnsi="Aptos Narrow" w:eastAsia="Aptos Narrow" w:cs="Aptos Narrow"/>
          <w:b w:val="1"/>
          <w:bCs w:val="1"/>
          <w:sz w:val="24"/>
          <w:szCs w:val="24"/>
        </w:rPr>
        <w:t xml:space="preserve"> construction, making assembly and maintenance as easy as possible for you!</w:t>
      </w:r>
    </w:p>
    <w:p w:rsidR="7D7F9397" w:rsidP="7D7F9397" w:rsidRDefault="7D7F9397" w14:paraId="78FADEA0" w14:textId="43F5ED8C">
      <w:pPr>
        <w:pStyle w:val="Normal"/>
        <w:ind w:firstLine="0"/>
        <w:rPr>
          <w:rFonts w:ascii="Aptos Narrow" w:hAnsi="Aptos Narrow" w:eastAsia="Aptos Narrow" w:cs="Aptos Narrow"/>
          <w:b w:val="1"/>
          <w:bCs w:val="1"/>
          <w:sz w:val="24"/>
          <w:szCs w:val="24"/>
        </w:rPr>
      </w:pPr>
    </w:p>
    <w:p w:rsidR="4B747BE8" w:rsidP="7D7F9397" w:rsidRDefault="4B747BE8" w14:paraId="0897305C" w14:textId="7543DB29">
      <w:pPr>
        <w:pStyle w:val="Normal"/>
        <w:ind w:firstLine="0"/>
        <w:rPr>
          <w:rFonts w:ascii="Aptos Narrow" w:hAnsi="Aptos Narrow" w:eastAsia="Aptos Narrow" w:cs="Aptos Narrow"/>
          <w:b w:val="1"/>
          <w:bCs w:val="1"/>
          <w:sz w:val="24"/>
          <w:szCs w:val="24"/>
        </w:rPr>
      </w:pPr>
      <w:r w:rsidRPr="7D7F9397" w:rsidR="4B747BE8">
        <w:rPr>
          <w:rFonts w:ascii="Aptos Narrow" w:hAnsi="Aptos Narrow" w:eastAsia="Aptos Narrow" w:cs="Aptos Narrow"/>
          <w:b w:val="1"/>
          <w:bCs w:val="1"/>
          <w:sz w:val="24"/>
          <w:szCs w:val="24"/>
        </w:rPr>
        <w:t>-</w:t>
      </w:r>
      <w:r w:rsidRPr="7D7F9397" w:rsidR="08B06D46">
        <w:rPr>
          <w:rFonts w:ascii="Aptos Narrow" w:hAnsi="Aptos Narrow" w:eastAsia="Aptos Narrow" w:cs="Aptos Narrow"/>
          <w:b w:val="1"/>
          <w:bCs w:val="1"/>
          <w:sz w:val="24"/>
          <w:szCs w:val="24"/>
        </w:rPr>
        <w:t>Packaging includes: 1 WOW! Case, 1 WOW! Lid, 4 replacement rubber rings</w:t>
      </w:r>
    </w:p>
    <w:p w:rsidR="7D7F9397" w:rsidP="7D7F9397" w:rsidRDefault="7D7F9397" w14:paraId="44C891F3" w14:textId="07A676A3">
      <w:pPr>
        <w:pStyle w:val="Normal"/>
        <w:ind w:firstLine="0"/>
        <w:rPr>
          <w:rFonts w:ascii="Aptos Narrow" w:hAnsi="Aptos Narrow" w:eastAsia="Aptos Narrow" w:cs="Aptos Narrow"/>
          <w:b w:val="1"/>
          <w:bCs w:val="1"/>
          <w:sz w:val="24"/>
          <w:szCs w:val="24"/>
        </w:rPr>
      </w:pPr>
    </w:p>
    <w:p w:rsidR="0933A68F" w:rsidP="7D7F9397" w:rsidRDefault="0933A68F" w14:paraId="740699D8" w14:textId="5BC6DCB4">
      <w:pPr>
        <w:pStyle w:val="Normal"/>
        <w:ind w:firstLine="0"/>
        <w:rPr>
          <w:rFonts w:ascii="Aptos Narrow" w:hAnsi="Aptos Narrow" w:eastAsia="Aptos Narrow" w:cs="Aptos Narrow"/>
          <w:b w:val="1"/>
          <w:bCs w:val="1"/>
          <w:sz w:val="24"/>
          <w:szCs w:val="24"/>
        </w:rPr>
      </w:pPr>
      <w:r w:rsidRPr="7D7F9397" w:rsidR="0933A68F">
        <w:rPr>
          <w:rFonts w:ascii="Aptos Narrow" w:hAnsi="Aptos Narrow" w:eastAsia="Aptos Narrow" w:cs="Aptos Narrow"/>
          <w:b w:val="1"/>
          <w:bCs w:val="1"/>
          <w:sz w:val="24"/>
          <w:szCs w:val="24"/>
        </w:rPr>
        <w:t>-</w:t>
      </w:r>
      <w:r w:rsidRPr="7D7F9397" w:rsidR="08B06D46">
        <w:rPr>
          <w:rFonts w:ascii="Aptos Narrow" w:hAnsi="Aptos Narrow" w:eastAsia="Aptos Narrow" w:cs="Aptos Narrow"/>
          <w:b w:val="1"/>
          <w:bCs w:val="1"/>
          <w:sz w:val="24"/>
          <w:szCs w:val="24"/>
        </w:rPr>
        <w:t xml:space="preserve">Assembly instructions: When you receive your WOW! Case, it will be pre-assembled with a rubber ring. </w:t>
      </w:r>
      <w:r w:rsidRPr="7D7F9397" w:rsidR="08B06D46">
        <w:rPr>
          <w:rFonts w:ascii="Aptos Narrow" w:hAnsi="Aptos Narrow" w:eastAsia="Aptos Narrow" w:cs="Aptos Narrow"/>
          <w:b w:val="1"/>
          <w:bCs w:val="1"/>
          <w:sz w:val="24"/>
          <w:szCs w:val="24"/>
        </w:rPr>
        <w:t>However, it is recommended tha</w:t>
      </w:r>
      <w:r w:rsidRPr="7D7F9397" w:rsidR="2C9F92CA">
        <w:rPr>
          <w:rFonts w:ascii="Aptos Narrow" w:hAnsi="Aptos Narrow" w:eastAsia="Aptos Narrow" w:cs="Aptos Narrow"/>
          <w:b w:val="1"/>
          <w:bCs w:val="1"/>
          <w:sz w:val="24"/>
          <w:szCs w:val="24"/>
        </w:rPr>
        <w:t>t you clean the case prior to use and allow all components to air dry as instructed.</w:t>
      </w:r>
    </w:p>
    <w:p w:rsidR="7D7F9397" w:rsidP="7D7F9397" w:rsidRDefault="7D7F9397" w14:paraId="5BBB8546" w14:textId="0847F4FA">
      <w:pPr>
        <w:pStyle w:val="Normal"/>
        <w:ind w:firstLine="0"/>
        <w:rPr>
          <w:rFonts w:ascii="Aptos Narrow" w:hAnsi="Aptos Narrow" w:eastAsia="Aptos Narrow" w:cs="Aptos Narrow"/>
          <w:b w:val="1"/>
          <w:bCs w:val="1"/>
          <w:sz w:val="24"/>
          <w:szCs w:val="24"/>
        </w:rPr>
      </w:pPr>
    </w:p>
    <w:p w:rsidR="0A76CF4A" w:rsidP="7D7F9397" w:rsidRDefault="0A76CF4A" w14:paraId="6734750D" w14:textId="14F6EA64">
      <w:pPr>
        <w:pStyle w:val="Normal"/>
        <w:ind w:firstLine="0"/>
        <w:rPr>
          <w:rFonts w:ascii="Aptos Narrow" w:hAnsi="Aptos Narrow" w:eastAsia="Aptos Narrow" w:cs="Aptos Narrow"/>
          <w:b w:val="1"/>
          <w:bCs w:val="1"/>
          <w:sz w:val="24"/>
          <w:szCs w:val="24"/>
        </w:rPr>
      </w:pPr>
      <w:r w:rsidRPr="7D7F9397" w:rsidR="0A76CF4A">
        <w:rPr>
          <w:rFonts w:ascii="Aptos Narrow" w:hAnsi="Aptos Narrow" w:eastAsia="Aptos Narrow" w:cs="Aptos Narrow"/>
          <w:b w:val="1"/>
          <w:bCs w:val="1"/>
          <w:sz w:val="24"/>
          <w:szCs w:val="24"/>
        </w:rPr>
        <w:t>-</w:t>
      </w:r>
      <w:r w:rsidRPr="7D7F9397" w:rsidR="2C9F92CA">
        <w:rPr>
          <w:rFonts w:ascii="Aptos Narrow" w:hAnsi="Aptos Narrow" w:eastAsia="Aptos Narrow" w:cs="Aptos Narrow"/>
          <w:b w:val="1"/>
          <w:bCs w:val="1"/>
          <w:sz w:val="24"/>
          <w:szCs w:val="24"/>
        </w:rPr>
        <w:t>Replacement rubber rings: Even with perfect maintenance, the rubber sealing ri</w:t>
      </w:r>
      <w:r w:rsidRPr="7D7F9397" w:rsidR="77FC3B4B">
        <w:rPr>
          <w:rFonts w:ascii="Aptos Narrow" w:hAnsi="Aptos Narrow" w:eastAsia="Aptos Narrow" w:cs="Aptos Narrow"/>
          <w:b w:val="1"/>
          <w:bCs w:val="1"/>
          <w:sz w:val="24"/>
          <w:szCs w:val="24"/>
        </w:rPr>
        <w:t>n</w:t>
      </w:r>
      <w:r w:rsidRPr="7D7F9397" w:rsidR="2C9F92CA">
        <w:rPr>
          <w:rFonts w:ascii="Aptos Narrow" w:hAnsi="Aptos Narrow" w:eastAsia="Aptos Narrow" w:cs="Aptos Narrow"/>
          <w:b w:val="1"/>
          <w:bCs w:val="1"/>
          <w:sz w:val="24"/>
          <w:szCs w:val="24"/>
        </w:rPr>
        <w:t>g may eventually deteriorate, or allow mold to begin forming. This is not the end of the world</w:t>
      </w:r>
      <w:r w:rsidRPr="7D7F9397" w:rsidR="4FBB75D8">
        <w:rPr>
          <w:rFonts w:ascii="Aptos Narrow" w:hAnsi="Aptos Narrow" w:eastAsia="Aptos Narrow" w:cs="Aptos Narrow"/>
          <w:b w:val="1"/>
          <w:bCs w:val="1"/>
          <w:sz w:val="24"/>
          <w:szCs w:val="24"/>
        </w:rPr>
        <w:t>, a</w:t>
      </w:r>
      <w:r w:rsidRPr="7D7F9397" w:rsidR="2C9F92CA">
        <w:rPr>
          <w:rFonts w:ascii="Aptos Narrow" w:hAnsi="Aptos Narrow" w:eastAsia="Aptos Narrow" w:cs="Aptos Narrow"/>
          <w:b w:val="1"/>
          <w:bCs w:val="1"/>
          <w:sz w:val="24"/>
          <w:szCs w:val="24"/>
        </w:rPr>
        <w:t>s we have included 4 replacement rubber rings. Simply remove the ol</w:t>
      </w:r>
      <w:r w:rsidRPr="7D7F9397" w:rsidR="39C61EC4">
        <w:rPr>
          <w:rFonts w:ascii="Aptos Narrow" w:hAnsi="Aptos Narrow" w:eastAsia="Aptos Narrow" w:cs="Aptos Narrow"/>
          <w:b w:val="1"/>
          <w:bCs w:val="1"/>
          <w:sz w:val="24"/>
          <w:szCs w:val="24"/>
        </w:rPr>
        <w:t>d ring from the groove in the lid, wash the lid and allow it to dry, and then stretch the new ring into the groove. Good as new!</w:t>
      </w:r>
    </w:p>
    <w:p w:rsidR="7D7F9397" w:rsidP="7D7F9397" w:rsidRDefault="7D7F9397" w14:paraId="4811FB8E" w14:textId="6C960EA9">
      <w:pPr>
        <w:pStyle w:val="Normal"/>
      </w:pPr>
    </w:p>
    <w:p w:rsidR="7D7F9397" w:rsidRDefault="7D7F9397" w14:paraId="4361D677" w14:textId="37C86A85">
      <w:r>
        <w:br w:type="page"/>
      </w:r>
    </w:p>
    <w:p w:rsidR="64963F6E" w:rsidP="7D7F9397" w:rsidRDefault="64963F6E" w14:paraId="70188B67" w14:textId="108EF9FD">
      <w:pPr>
        <w:pStyle w:val="Normal"/>
        <w:ind w:firstLine="0"/>
        <w:jc w:val="center"/>
        <w:rPr>
          <w:rFonts w:ascii="Aptos Narrow" w:hAnsi="Aptos Narrow" w:eastAsia="Aptos Narrow" w:cs="Aptos Narrow"/>
          <w:b w:val="1"/>
          <w:bCs w:val="1"/>
          <w:sz w:val="24"/>
          <w:szCs w:val="24"/>
          <w:u w:val="single"/>
        </w:rPr>
      </w:pPr>
      <w:r w:rsidRPr="7D7F9397" w:rsidR="64963F6E">
        <w:rPr>
          <w:rFonts w:ascii="Aptos Narrow" w:hAnsi="Aptos Narrow" w:eastAsia="Aptos Narrow" w:cs="Aptos Narrow"/>
          <w:b w:val="1"/>
          <w:bCs w:val="1"/>
          <w:sz w:val="24"/>
          <w:szCs w:val="24"/>
          <w:u w:val="single"/>
        </w:rPr>
        <w:t>Use</w:t>
      </w:r>
    </w:p>
    <w:p w:rsidR="4F721FC2" w:rsidP="7D7F9397" w:rsidRDefault="4F721FC2" w14:paraId="41EE320F" w14:textId="7F26B21E">
      <w:pPr>
        <w:pStyle w:val="Normal"/>
        <w:jc w:val="left"/>
        <w:rPr>
          <w:rFonts w:ascii="Aptos Narrow" w:hAnsi="Aptos Narrow" w:eastAsia="Aptos Narrow" w:cs="Aptos Narrow"/>
          <w:b w:val="1"/>
          <w:bCs w:val="1"/>
          <w:sz w:val="24"/>
          <w:szCs w:val="24"/>
          <w:u w:val="none"/>
        </w:rPr>
      </w:pPr>
      <w:r w:rsidRPr="7D7F9397" w:rsidR="4F721FC2">
        <w:rPr>
          <w:rFonts w:ascii="Aptos Narrow" w:hAnsi="Aptos Narrow" w:eastAsia="Aptos Narrow" w:cs="Aptos Narrow"/>
          <w:b w:val="1"/>
          <w:bCs w:val="1"/>
          <w:sz w:val="24"/>
          <w:szCs w:val="24"/>
          <w:u w:val="none"/>
        </w:rPr>
        <w:t>- Travel with Ease and Style:</w:t>
      </w:r>
    </w:p>
    <w:p w:rsidR="4F721FC2" w:rsidP="7D7F9397" w:rsidRDefault="4F721FC2" w14:paraId="40C27A52" w14:textId="3AF2BC51">
      <w:pPr>
        <w:pStyle w:val="Normal"/>
        <w:jc w:val="left"/>
        <w:rPr>
          <w:rFonts w:ascii="Aptos Narrow" w:hAnsi="Aptos Narrow" w:eastAsia="Aptos Narrow" w:cs="Aptos Narrow"/>
          <w:b w:val="1"/>
          <w:bCs w:val="1"/>
          <w:sz w:val="24"/>
          <w:szCs w:val="24"/>
          <w:u w:val="none"/>
        </w:rPr>
      </w:pPr>
      <w:r w:rsidRPr="7D7F9397" w:rsidR="4F721FC2">
        <w:rPr>
          <w:rFonts w:ascii="Aptos Narrow" w:hAnsi="Aptos Narrow" w:eastAsia="Aptos Narrow" w:cs="Aptos Narrow"/>
          <w:b w:val="1"/>
          <w:bCs w:val="1"/>
          <w:sz w:val="24"/>
          <w:szCs w:val="24"/>
          <w:u w:val="none"/>
        </w:rPr>
        <w:t xml:space="preserve">Say goodbye to the days of stuffing your toiletries in plastic bags or settling for bulky, disorganized pouches. Our </w:t>
      </w:r>
      <w:r w:rsidRPr="7D7F9397" w:rsidR="204665F3">
        <w:rPr>
          <w:rFonts w:ascii="Aptos Narrow" w:hAnsi="Aptos Narrow" w:eastAsia="Aptos Narrow" w:cs="Aptos Narrow"/>
          <w:b w:val="1"/>
          <w:bCs w:val="1"/>
          <w:sz w:val="24"/>
          <w:szCs w:val="24"/>
          <w:u w:val="none"/>
        </w:rPr>
        <w:t>WOW!</w:t>
      </w:r>
      <w:r w:rsidRPr="7D7F9397" w:rsidR="4F721FC2">
        <w:rPr>
          <w:rFonts w:ascii="Aptos Narrow" w:hAnsi="Aptos Narrow" w:eastAsia="Aptos Narrow" w:cs="Aptos Narrow"/>
          <w:b w:val="1"/>
          <w:bCs w:val="1"/>
          <w:sz w:val="24"/>
          <w:szCs w:val="24"/>
          <w:u w:val="none"/>
        </w:rPr>
        <w:t xml:space="preserve"> Case is designed with the modern traveler in mind, </w:t>
      </w:r>
      <w:r w:rsidRPr="7D7F9397" w:rsidR="4F721FC2">
        <w:rPr>
          <w:rFonts w:ascii="Aptos Narrow" w:hAnsi="Aptos Narrow" w:eastAsia="Aptos Narrow" w:cs="Aptos Narrow"/>
          <w:b w:val="1"/>
          <w:bCs w:val="1"/>
          <w:sz w:val="24"/>
          <w:szCs w:val="24"/>
          <w:u w:val="none"/>
        </w:rPr>
        <w:t>providing</w:t>
      </w:r>
      <w:r w:rsidRPr="7D7F9397" w:rsidR="4F721FC2">
        <w:rPr>
          <w:rFonts w:ascii="Aptos Narrow" w:hAnsi="Aptos Narrow" w:eastAsia="Aptos Narrow" w:cs="Aptos Narrow"/>
          <w:b w:val="1"/>
          <w:bCs w:val="1"/>
          <w:sz w:val="24"/>
          <w:szCs w:val="24"/>
          <w:u w:val="none"/>
        </w:rPr>
        <w:t xml:space="preserve"> a compact and stylish solution for your grooming essentials.</w:t>
      </w:r>
      <w:r w:rsidRPr="7D7F9397" w:rsidR="394896C8">
        <w:rPr>
          <w:rFonts w:ascii="Aptos Narrow" w:hAnsi="Aptos Narrow" w:eastAsia="Aptos Narrow" w:cs="Aptos Narrow"/>
          <w:b w:val="1"/>
          <w:bCs w:val="1"/>
          <w:sz w:val="24"/>
          <w:szCs w:val="24"/>
          <w:u w:val="none"/>
        </w:rPr>
        <w:t xml:space="preserve"> Coming in several monotone styles, our toiletry case gives a modern touch to </w:t>
      </w:r>
      <w:r w:rsidRPr="7D7F9397" w:rsidR="62947B8D">
        <w:rPr>
          <w:rFonts w:ascii="Aptos Narrow" w:hAnsi="Aptos Narrow" w:eastAsia="Aptos Narrow" w:cs="Aptos Narrow"/>
          <w:b w:val="1"/>
          <w:bCs w:val="1"/>
          <w:sz w:val="24"/>
          <w:szCs w:val="24"/>
          <w:u w:val="none"/>
        </w:rPr>
        <w:t xml:space="preserve">the rest of your </w:t>
      </w:r>
      <w:r w:rsidRPr="7D7F9397" w:rsidR="62947B8D">
        <w:rPr>
          <w:rFonts w:ascii="Aptos Narrow" w:hAnsi="Aptos Narrow" w:eastAsia="Aptos Narrow" w:cs="Aptos Narrow"/>
          <w:b w:val="1"/>
          <w:bCs w:val="1"/>
          <w:sz w:val="24"/>
          <w:szCs w:val="24"/>
          <w:u w:val="none"/>
        </w:rPr>
        <w:t>en</w:t>
      </w:r>
      <w:r w:rsidRPr="7D7F9397" w:rsidR="62947B8D">
        <w:rPr>
          <w:rFonts w:ascii="Aptos Narrow" w:hAnsi="Aptos Narrow" w:eastAsia="Aptos Narrow" w:cs="Aptos Narrow"/>
          <w:b w:val="1"/>
          <w:bCs w:val="1"/>
          <w:sz w:val="24"/>
          <w:szCs w:val="24"/>
          <w:u w:val="none"/>
        </w:rPr>
        <w:t>vironment!</w:t>
      </w:r>
    </w:p>
    <w:p w:rsidR="4F721FC2" w:rsidP="7D7F9397" w:rsidRDefault="4F721FC2" w14:paraId="61D92908" w14:textId="65E8729E">
      <w:pPr>
        <w:pStyle w:val="Normal"/>
        <w:jc w:val="left"/>
        <w:rPr>
          <w:rFonts w:ascii="Aptos Narrow" w:hAnsi="Aptos Narrow" w:eastAsia="Aptos Narrow" w:cs="Aptos Narrow"/>
          <w:b w:val="1"/>
          <w:bCs w:val="1"/>
          <w:sz w:val="24"/>
          <w:szCs w:val="24"/>
          <w:u w:val="none"/>
        </w:rPr>
      </w:pPr>
      <w:r w:rsidRPr="7D7F9397" w:rsidR="4F721FC2">
        <w:rPr>
          <w:rFonts w:ascii="Aptos Narrow" w:hAnsi="Aptos Narrow" w:eastAsia="Aptos Narrow" w:cs="Aptos Narrow"/>
          <w:b w:val="1"/>
          <w:bCs w:val="1"/>
          <w:sz w:val="24"/>
          <w:szCs w:val="24"/>
          <w:u w:val="none"/>
        </w:rPr>
        <w:t xml:space="preserve"> </w:t>
      </w:r>
    </w:p>
    <w:p w:rsidR="4F721FC2" w:rsidP="7D7F9397" w:rsidRDefault="4F721FC2" w14:paraId="1CE3160F" w14:textId="70FA333D">
      <w:pPr>
        <w:pStyle w:val="Normal"/>
        <w:ind w:left="0"/>
        <w:jc w:val="left"/>
        <w:rPr>
          <w:rFonts w:ascii="Aptos Narrow" w:hAnsi="Aptos Narrow" w:eastAsia="Aptos Narrow" w:cs="Aptos Narrow"/>
          <w:b w:val="1"/>
          <w:bCs w:val="1"/>
          <w:sz w:val="24"/>
          <w:szCs w:val="24"/>
          <w:u w:val="none"/>
        </w:rPr>
      </w:pPr>
      <w:r w:rsidRPr="7D7F9397" w:rsidR="4F721FC2">
        <w:rPr>
          <w:rFonts w:ascii="Aptos Narrow" w:hAnsi="Aptos Narrow" w:eastAsia="Aptos Narrow" w:cs="Aptos Narrow"/>
          <w:b w:val="1"/>
          <w:bCs w:val="1"/>
          <w:sz w:val="24"/>
          <w:szCs w:val="24"/>
          <w:u w:val="none"/>
        </w:rPr>
        <w:t>- Smart Compartmentalization for Ultimate Organization:</w:t>
      </w:r>
    </w:p>
    <w:p w:rsidR="4F721FC2" w:rsidP="7D7F9397" w:rsidRDefault="4F721FC2" w14:paraId="5B64D6A6" w14:textId="0204077B">
      <w:pPr>
        <w:pStyle w:val="Normal"/>
        <w:jc w:val="left"/>
        <w:rPr>
          <w:rFonts w:ascii="Aptos Narrow" w:hAnsi="Aptos Narrow" w:eastAsia="Aptos Narrow" w:cs="Aptos Narrow"/>
          <w:b w:val="1"/>
          <w:bCs w:val="1"/>
          <w:sz w:val="24"/>
          <w:szCs w:val="24"/>
          <w:u w:val="none"/>
        </w:rPr>
      </w:pPr>
      <w:r w:rsidRPr="7D7F9397" w:rsidR="4F721FC2">
        <w:rPr>
          <w:rFonts w:ascii="Aptos Narrow" w:hAnsi="Aptos Narrow" w:eastAsia="Aptos Narrow" w:cs="Aptos Narrow"/>
          <w:b w:val="1"/>
          <w:bCs w:val="1"/>
          <w:sz w:val="24"/>
          <w:szCs w:val="24"/>
          <w:u w:val="none"/>
        </w:rPr>
        <w:t xml:space="preserve">Never again will you have to fumble through your suitcase searching for a misplaced toothbrush or shampoo. Our toiletry case features intelligently designed compartments tailored to fit everything you need. From toothbrushes and toothpaste to </w:t>
      </w:r>
      <w:r w:rsidRPr="7D7F9397" w:rsidR="359DF380">
        <w:rPr>
          <w:rFonts w:ascii="Aptos Narrow" w:hAnsi="Aptos Narrow" w:eastAsia="Aptos Narrow" w:cs="Aptos Narrow"/>
          <w:b w:val="1"/>
          <w:bCs w:val="1"/>
          <w:sz w:val="24"/>
          <w:szCs w:val="24"/>
          <w:u w:val="none"/>
        </w:rPr>
        <w:t xml:space="preserve">travel-sized </w:t>
      </w:r>
      <w:r w:rsidRPr="7D7F9397" w:rsidR="4F721FC2">
        <w:rPr>
          <w:rFonts w:ascii="Aptos Narrow" w:hAnsi="Aptos Narrow" w:eastAsia="Aptos Narrow" w:cs="Aptos Narrow"/>
          <w:b w:val="1"/>
          <w:bCs w:val="1"/>
          <w:sz w:val="24"/>
          <w:szCs w:val="24"/>
          <w:u w:val="none"/>
        </w:rPr>
        <w:t>shampoo and soap, every item has its designated space, ensuring a clutter-free and stress-free travel experience</w:t>
      </w:r>
      <w:r w:rsidRPr="7D7F9397" w:rsidR="6E1D27D1">
        <w:rPr>
          <w:rFonts w:ascii="Aptos Narrow" w:hAnsi="Aptos Narrow" w:eastAsia="Aptos Narrow" w:cs="Aptos Narrow"/>
          <w:b w:val="1"/>
          <w:bCs w:val="1"/>
          <w:sz w:val="24"/>
          <w:szCs w:val="24"/>
          <w:u w:val="none"/>
        </w:rPr>
        <w:t>, including a toothbrush stand in the bottom right corner.</w:t>
      </w:r>
    </w:p>
    <w:p w:rsidR="4F721FC2" w:rsidP="7D7F9397" w:rsidRDefault="4F721FC2" w14:paraId="0E4D1DD4" w14:textId="2630E666">
      <w:pPr>
        <w:pStyle w:val="Normal"/>
        <w:jc w:val="left"/>
        <w:rPr>
          <w:rFonts w:ascii="Aptos Narrow" w:hAnsi="Aptos Narrow" w:eastAsia="Aptos Narrow" w:cs="Aptos Narrow"/>
          <w:b w:val="1"/>
          <w:bCs w:val="1"/>
          <w:sz w:val="24"/>
          <w:szCs w:val="24"/>
          <w:u w:val="none"/>
        </w:rPr>
      </w:pPr>
      <w:r w:rsidRPr="7D7F9397" w:rsidR="4F721FC2">
        <w:rPr>
          <w:rFonts w:ascii="Aptos Narrow" w:hAnsi="Aptos Narrow" w:eastAsia="Aptos Narrow" w:cs="Aptos Narrow"/>
          <w:b w:val="1"/>
          <w:bCs w:val="1"/>
          <w:sz w:val="24"/>
          <w:szCs w:val="24"/>
          <w:u w:val="none"/>
        </w:rPr>
        <w:t xml:space="preserve"> </w:t>
      </w:r>
    </w:p>
    <w:p w:rsidR="4F721FC2" w:rsidP="7D7F9397" w:rsidRDefault="4F721FC2" w14:paraId="03E47A27" w14:textId="1EED7090">
      <w:pPr>
        <w:pStyle w:val="Normal"/>
        <w:jc w:val="left"/>
        <w:rPr>
          <w:rFonts w:ascii="Aptos Narrow" w:hAnsi="Aptos Narrow" w:eastAsia="Aptos Narrow" w:cs="Aptos Narrow"/>
          <w:b w:val="1"/>
          <w:bCs w:val="1"/>
          <w:sz w:val="24"/>
          <w:szCs w:val="24"/>
          <w:u w:val="none"/>
        </w:rPr>
      </w:pPr>
      <w:r w:rsidRPr="7D7F9397" w:rsidR="4F721FC2">
        <w:rPr>
          <w:rFonts w:ascii="Aptos Narrow" w:hAnsi="Aptos Narrow" w:eastAsia="Aptos Narrow" w:cs="Aptos Narrow"/>
          <w:b w:val="1"/>
          <w:bCs w:val="1"/>
          <w:sz w:val="24"/>
          <w:szCs w:val="24"/>
          <w:u w:val="none"/>
        </w:rPr>
        <w:t>- Secure and Durable:</w:t>
      </w:r>
    </w:p>
    <w:p w:rsidR="4F721FC2" w:rsidP="7D7F9397" w:rsidRDefault="4F721FC2" w14:paraId="43005A40" w14:textId="592DF5CD">
      <w:pPr>
        <w:pStyle w:val="Normal"/>
        <w:jc w:val="left"/>
        <w:rPr>
          <w:rFonts w:ascii="Aptos Narrow" w:hAnsi="Aptos Narrow" w:eastAsia="Aptos Narrow" w:cs="Aptos Narrow"/>
          <w:b w:val="1"/>
          <w:bCs w:val="1"/>
          <w:sz w:val="24"/>
          <w:szCs w:val="24"/>
          <w:u w:val="none"/>
        </w:rPr>
      </w:pPr>
      <w:r w:rsidRPr="7D7F9397" w:rsidR="4F721FC2">
        <w:rPr>
          <w:rFonts w:ascii="Aptos Narrow" w:hAnsi="Aptos Narrow" w:eastAsia="Aptos Narrow" w:cs="Aptos Narrow"/>
          <w:b w:val="1"/>
          <w:bCs w:val="1"/>
          <w:sz w:val="24"/>
          <w:szCs w:val="24"/>
          <w:u w:val="none"/>
        </w:rPr>
        <w:t xml:space="preserve">Constructed with high-quality </w:t>
      </w:r>
      <w:r w:rsidRPr="7D7F9397" w:rsidR="7BFFB2B1">
        <w:rPr>
          <w:rFonts w:ascii="Aptos Narrow" w:hAnsi="Aptos Narrow" w:eastAsia="Aptos Narrow" w:cs="Aptos Narrow"/>
          <w:b w:val="1"/>
          <w:bCs w:val="1"/>
          <w:sz w:val="24"/>
          <w:szCs w:val="24"/>
          <w:u w:val="none"/>
        </w:rPr>
        <w:t>ABS plastic</w:t>
      </w:r>
      <w:r w:rsidRPr="7D7F9397" w:rsidR="4F721FC2">
        <w:rPr>
          <w:rFonts w:ascii="Aptos Narrow" w:hAnsi="Aptos Narrow" w:eastAsia="Aptos Narrow" w:cs="Aptos Narrow"/>
          <w:b w:val="1"/>
          <w:bCs w:val="1"/>
          <w:sz w:val="24"/>
          <w:szCs w:val="24"/>
          <w:u w:val="none"/>
        </w:rPr>
        <w:t xml:space="preserve">, our </w:t>
      </w:r>
      <w:r w:rsidRPr="7D7F9397" w:rsidR="5B95BC3B">
        <w:rPr>
          <w:rFonts w:ascii="Aptos Narrow" w:hAnsi="Aptos Narrow" w:eastAsia="Aptos Narrow" w:cs="Aptos Narrow"/>
          <w:b w:val="1"/>
          <w:bCs w:val="1"/>
          <w:sz w:val="24"/>
          <w:szCs w:val="24"/>
          <w:u w:val="none"/>
        </w:rPr>
        <w:t>WOW!</w:t>
      </w:r>
      <w:r w:rsidRPr="7D7F9397" w:rsidR="4F721FC2">
        <w:rPr>
          <w:rFonts w:ascii="Aptos Narrow" w:hAnsi="Aptos Narrow" w:eastAsia="Aptos Narrow" w:cs="Aptos Narrow"/>
          <w:b w:val="1"/>
          <w:bCs w:val="1"/>
          <w:sz w:val="24"/>
          <w:szCs w:val="24"/>
          <w:u w:val="none"/>
        </w:rPr>
        <w:t xml:space="preserve"> </w:t>
      </w:r>
      <w:r w:rsidRPr="7D7F9397" w:rsidR="4F721FC2">
        <w:rPr>
          <w:rFonts w:ascii="Aptos Narrow" w:hAnsi="Aptos Narrow" w:eastAsia="Aptos Narrow" w:cs="Aptos Narrow"/>
          <w:b w:val="1"/>
          <w:bCs w:val="1"/>
          <w:sz w:val="24"/>
          <w:szCs w:val="24"/>
          <w:u w:val="none"/>
        </w:rPr>
        <w:t>Case</w:t>
      </w:r>
      <w:r w:rsidRPr="7D7F9397" w:rsidR="4F721FC2">
        <w:rPr>
          <w:rFonts w:ascii="Aptos Narrow" w:hAnsi="Aptos Narrow" w:eastAsia="Aptos Narrow" w:cs="Aptos Narrow"/>
          <w:b w:val="1"/>
          <w:bCs w:val="1"/>
          <w:sz w:val="24"/>
          <w:szCs w:val="24"/>
          <w:u w:val="none"/>
        </w:rPr>
        <w:t xml:space="preserve"> is not only stylish but also built to last. The </w:t>
      </w:r>
      <w:r w:rsidRPr="7D7F9397" w:rsidR="7DD4877A">
        <w:rPr>
          <w:rFonts w:ascii="Aptos Narrow" w:hAnsi="Aptos Narrow" w:eastAsia="Aptos Narrow" w:cs="Aptos Narrow"/>
          <w:b w:val="1"/>
          <w:bCs w:val="1"/>
          <w:sz w:val="24"/>
          <w:szCs w:val="24"/>
          <w:u w:val="none"/>
        </w:rPr>
        <w:t>sturdy</w:t>
      </w:r>
      <w:r w:rsidRPr="7D7F9397" w:rsidR="3ED38EEF">
        <w:rPr>
          <w:rFonts w:ascii="Aptos Narrow" w:hAnsi="Aptos Narrow" w:eastAsia="Aptos Narrow" w:cs="Aptos Narrow"/>
          <w:b w:val="1"/>
          <w:bCs w:val="1"/>
          <w:sz w:val="24"/>
          <w:szCs w:val="24"/>
          <w:u w:val="none"/>
        </w:rPr>
        <w:t xml:space="preserve"> </w:t>
      </w:r>
      <w:r w:rsidRPr="7D7F9397" w:rsidR="0CF19E06">
        <w:rPr>
          <w:rFonts w:ascii="Aptos Narrow" w:hAnsi="Aptos Narrow" w:eastAsia="Aptos Narrow" w:cs="Aptos Narrow"/>
          <w:b w:val="1"/>
          <w:bCs w:val="1"/>
          <w:sz w:val="24"/>
          <w:szCs w:val="24"/>
          <w:u w:val="none"/>
        </w:rPr>
        <w:t xml:space="preserve">rubber </w:t>
      </w:r>
      <w:r w:rsidRPr="7D7F9397" w:rsidR="56317D85">
        <w:rPr>
          <w:rFonts w:ascii="Aptos Narrow" w:hAnsi="Aptos Narrow" w:eastAsia="Aptos Narrow" w:cs="Aptos Narrow"/>
          <w:b w:val="1"/>
          <w:bCs w:val="1"/>
          <w:sz w:val="24"/>
          <w:szCs w:val="24"/>
          <w:u w:val="none"/>
        </w:rPr>
        <w:t xml:space="preserve">lining </w:t>
      </w:r>
      <w:r w:rsidRPr="7D7F9397" w:rsidR="4F721FC2">
        <w:rPr>
          <w:rFonts w:ascii="Aptos Narrow" w:hAnsi="Aptos Narrow" w:eastAsia="Aptos Narrow" w:cs="Aptos Narrow"/>
          <w:b w:val="1"/>
          <w:bCs w:val="1"/>
          <w:sz w:val="24"/>
          <w:szCs w:val="24"/>
          <w:u w:val="none"/>
        </w:rPr>
        <w:t>ensures that your toiletries stay secure during travel, providing you with peace of mind and allowing you to focus on your adventures without worrying about spills or leaks.</w:t>
      </w:r>
    </w:p>
    <w:p w:rsidR="4F721FC2" w:rsidP="7D7F9397" w:rsidRDefault="4F721FC2" w14:paraId="60FDAD67" w14:textId="0487EA9B">
      <w:pPr>
        <w:pStyle w:val="Normal"/>
        <w:jc w:val="left"/>
        <w:rPr>
          <w:rFonts w:ascii="Aptos Narrow" w:hAnsi="Aptos Narrow" w:eastAsia="Aptos Narrow" w:cs="Aptos Narrow"/>
          <w:b w:val="1"/>
          <w:bCs w:val="1"/>
          <w:sz w:val="24"/>
          <w:szCs w:val="24"/>
          <w:u w:val="none"/>
        </w:rPr>
      </w:pPr>
      <w:r w:rsidRPr="7D7F9397" w:rsidR="4F721FC2">
        <w:rPr>
          <w:rFonts w:ascii="Aptos Narrow" w:hAnsi="Aptos Narrow" w:eastAsia="Aptos Narrow" w:cs="Aptos Narrow"/>
          <w:b w:val="1"/>
          <w:bCs w:val="1"/>
          <w:sz w:val="24"/>
          <w:szCs w:val="24"/>
          <w:u w:val="none"/>
        </w:rPr>
        <w:t xml:space="preserve"> </w:t>
      </w:r>
    </w:p>
    <w:p w:rsidR="4F721FC2" w:rsidP="7D7F9397" w:rsidRDefault="4F721FC2" w14:paraId="5DCA89CD" w14:textId="22B587C2">
      <w:pPr>
        <w:pStyle w:val="Normal"/>
        <w:jc w:val="left"/>
        <w:rPr>
          <w:rFonts w:ascii="Aptos Narrow" w:hAnsi="Aptos Narrow" w:eastAsia="Aptos Narrow" w:cs="Aptos Narrow"/>
          <w:b w:val="1"/>
          <w:bCs w:val="1"/>
          <w:sz w:val="24"/>
          <w:szCs w:val="24"/>
          <w:u w:val="none"/>
        </w:rPr>
      </w:pPr>
      <w:r w:rsidRPr="7D7F9397" w:rsidR="4F721FC2">
        <w:rPr>
          <w:rFonts w:ascii="Aptos Narrow" w:hAnsi="Aptos Narrow" w:eastAsia="Aptos Narrow" w:cs="Aptos Narrow"/>
          <w:b w:val="1"/>
          <w:bCs w:val="1"/>
          <w:sz w:val="24"/>
          <w:szCs w:val="24"/>
          <w:u w:val="none"/>
        </w:rPr>
        <w:t>- Versatility at its Finest:</w:t>
      </w:r>
    </w:p>
    <w:p w:rsidR="4F721FC2" w:rsidP="7D7F9397" w:rsidRDefault="4F721FC2" w14:paraId="610FB2B9" w14:textId="67F483FC">
      <w:pPr>
        <w:pStyle w:val="Normal"/>
        <w:jc w:val="left"/>
        <w:rPr>
          <w:rFonts w:ascii="Aptos Narrow" w:hAnsi="Aptos Narrow" w:eastAsia="Aptos Narrow" w:cs="Aptos Narrow"/>
          <w:b w:val="1"/>
          <w:bCs w:val="1"/>
          <w:sz w:val="24"/>
          <w:szCs w:val="24"/>
          <w:u w:val="none"/>
        </w:rPr>
      </w:pPr>
      <w:r w:rsidRPr="7D7F9397" w:rsidR="4F721FC2">
        <w:rPr>
          <w:rFonts w:ascii="Aptos Narrow" w:hAnsi="Aptos Narrow" w:eastAsia="Aptos Narrow" w:cs="Aptos Narrow"/>
          <w:b w:val="1"/>
          <w:bCs w:val="1"/>
          <w:sz w:val="24"/>
          <w:szCs w:val="24"/>
          <w:u w:val="none"/>
        </w:rPr>
        <w:t xml:space="preserve">Whether </w:t>
      </w:r>
      <w:r w:rsidRPr="7D7F9397" w:rsidR="4F721FC2">
        <w:rPr>
          <w:rFonts w:ascii="Aptos Narrow" w:hAnsi="Aptos Narrow" w:eastAsia="Aptos Narrow" w:cs="Aptos Narrow"/>
          <w:b w:val="1"/>
          <w:bCs w:val="1"/>
          <w:sz w:val="24"/>
          <w:szCs w:val="24"/>
          <w:u w:val="none"/>
        </w:rPr>
        <w:t>you're</w:t>
      </w:r>
      <w:r w:rsidRPr="7D7F9397" w:rsidR="4F721FC2">
        <w:rPr>
          <w:rFonts w:ascii="Aptos Narrow" w:hAnsi="Aptos Narrow" w:eastAsia="Aptos Narrow" w:cs="Aptos Narrow"/>
          <w:b w:val="1"/>
          <w:bCs w:val="1"/>
          <w:sz w:val="24"/>
          <w:szCs w:val="24"/>
          <w:u w:val="none"/>
        </w:rPr>
        <w:t xml:space="preserve"> a frequent flyer, a weekend explorer, or an on-the-go professional, </w:t>
      </w:r>
      <w:r w:rsidRPr="7D7F9397" w:rsidR="72BEB00D">
        <w:rPr>
          <w:rFonts w:ascii="Aptos Narrow" w:hAnsi="Aptos Narrow" w:eastAsia="Aptos Narrow" w:cs="Aptos Narrow"/>
          <w:b w:val="1"/>
          <w:bCs w:val="1"/>
          <w:sz w:val="24"/>
          <w:szCs w:val="24"/>
          <w:u w:val="none"/>
        </w:rPr>
        <w:t>the WOW!</w:t>
      </w:r>
      <w:r w:rsidRPr="7D7F9397" w:rsidR="4F721FC2">
        <w:rPr>
          <w:rFonts w:ascii="Aptos Narrow" w:hAnsi="Aptos Narrow" w:eastAsia="Aptos Narrow" w:cs="Aptos Narrow"/>
          <w:b w:val="1"/>
          <w:bCs w:val="1"/>
          <w:sz w:val="24"/>
          <w:szCs w:val="24"/>
          <w:u w:val="none"/>
        </w:rPr>
        <w:t xml:space="preserve"> </w:t>
      </w:r>
      <w:r w:rsidRPr="7D7F9397" w:rsidR="533EB40B">
        <w:rPr>
          <w:rFonts w:ascii="Aptos Narrow" w:hAnsi="Aptos Narrow" w:eastAsia="Aptos Narrow" w:cs="Aptos Narrow"/>
          <w:b w:val="1"/>
          <w:bCs w:val="1"/>
          <w:sz w:val="24"/>
          <w:szCs w:val="24"/>
          <w:u w:val="none"/>
        </w:rPr>
        <w:t>C</w:t>
      </w:r>
      <w:r w:rsidRPr="7D7F9397" w:rsidR="4F721FC2">
        <w:rPr>
          <w:rFonts w:ascii="Aptos Narrow" w:hAnsi="Aptos Narrow" w:eastAsia="Aptos Narrow" w:cs="Aptos Narrow"/>
          <w:b w:val="1"/>
          <w:bCs w:val="1"/>
          <w:sz w:val="24"/>
          <w:szCs w:val="24"/>
          <w:u w:val="none"/>
        </w:rPr>
        <w:t xml:space="preserve">ase is your perfect companion. Compact enough to fit in your carry-on or backpack, yet spacious enough to accommodate all your essentials, </w:t>
      </w:r>
      <w:r w:rsidRPr="7D7F9397" w:rsidR="4F721FC2">
        <w:rPr>
          <w:rFonts w:ascii="Aptos Narrow" w:hAnsi="Aptos Narrow" w:eastAsia="Aptos Narrow" w:cs="Aptos Narrow"/>
          <w:b w:val="1"/>
          <w:bCs w:val="1"/>
          <w:sz w:val="24"/>
          <w:szCs w:val="24"/>
          <w:u w:val="none"/>
        </w:rPr>
        <w:t>it's</w:t>
      </w:r>
      <w:r w:rsidRPr="7D7F9397" w:rsidR="4F721FC2">
        <w:rPr>
          <w:rFonts w:ascii="Aptos Narrow" w:hAnsi="Aptos Narrow" w:eastAsia="Aptos Narrow" w:cs="Aptos Narrow"/>
          <w:b w:val="1"/>
          <w:bCs w:val="1"/>
          <w:sz w:val="24"/>
          <w:szCs w:val="24"/>
          <w:u w:val="none"/>
        </w:rPr>
        <w:t xml:space="preserve"> the ideal travel accessory for every occasion</w:t>
      </w:r>
      <w:r w:rsidRPr="7D7F9397" w:rsidR="559148E2">
        <w:rPr>
          <w:rFonts w:ascii="Aptos Narrow" w:hAnsi="Aptos Narrow" w:eastAsia="Aptos Narrow" w:cs="Aptos Narrow"/>
          <w:b w:val="1"/>
          <w:bCs w:val="1"/>
          <w:sz w:val="24"/>
          <w:szCs w:val="24"/>
          <w:u w:val="none"/>
        </w:rPr>
        <w:t xml:space="preserve"> that comes in a 7 x 4 x 2 size.</w:t>
      </w:r>
    </w:p>
    <w:p w:rsidR="4F721FC2" w:rsidP="7D7F9397" w:rsidRDefault="4F721FC2" w14:paraId="5AF66A06" w14:textId="4863BBC7">
      <w:pPr>
        <w:pStyle w:val="Normal"/>
        <w:jc w:val="left"/>
        <w:rPr>
          <w:rFonts w:ascii="Aptos Narrow" w:hAnsi="Aptos Narrow" w:eastAsia="Aptos Narrow" w:cs="Aptos Narrow"/>
          <w:b w:val="1"/>
          <w:bCs w:val="1"/>
          <w:sz w:val="24"/>
          <w:szCs w:val="24"/>
          <w:u w:val="none"/>
        </w:rPr>
      </w:pPr>
      <w:r w:rsidRPr="7D7F9397" w:rsidR="4F721FC2">
        <w:rPr>
          <w:rFonts w:ascii="Aptos Narrow" w:hAnsi="Aptos Narrow" w:eastAsia="Aptos Narrow" w:cs="Aptos Narrow"/>
          <w:b w:val="1"/>
          <w:bCs w:val="1"/>
          <w:sz w:val="24"/>
          <w:szCs w:val="24"/>
          <w:u w:val="none"/>
        </w:rPr>
        <w:t xml:space="preserve"> </w:t>
      </w:r>
    </w:p>
    <w:p w:rsidR="4F721FC2" w:rsidP="7D7F9397" w:rsidRDefault="4F721FC2" w14:paraId="77B685B6" w14:textId="6A5E771E">
      <w:pPr>
        <w:pStyle w:val="Normal"/>
        <w:jc w:val="left"/>
        <w:rPr>
          <w:rFonts w:ascii="Aptos Narrow" w:hAnsi="Aptos Narrow" w:eastAsia="Aptos Narrow" w:cs="Aptos Narrow"/>
          <w:b w:val="1"/>
          <w:bCs w:val="1"/>
          <w:sz w:val="24"/>
          <w:szCs w:val="24"/>
          <w:u w:val="none"/>
        </w:rPr>
      </w:pPr>
      <w:r w:rsidRPr="7D7F9397" w:rsidR="4F721FC2">
        <w:rPr>
          <w:rFonts w:ascii="Aptos Narrow" w:hAnsi="Aptos Narrow" w:eastAsia="Aptos Narrow" w:cs="Aptos Narrow"/>
          <w:b w:val="1"/>
          <w:bCs w:val="1"/>
          <w:sz w:val="24"/>
          <w:szCs w:val="24"/>
          <w:u w:val="none"/>
        </w:rPr>
        <w:t>- The Perfect Gift for Travel Enthusiasts:</w:t>
      </w:r>
    </w:p>
    <w:p w:rsidR="4F721FC2" w:rsidP="7D7F9397" w:rsidRDefault="4F721FC2" w14:paraId="63582318" w14:textId="6859A65E">
      <w:pPr>
        <w:pStyle w:val="Normal"/>
        <w:jc w:val="left"/>
        <w:rPr>
          <w:rFonts w:ascii="Aptos Narrow" w:hAnsi="Aptos Narrow" w:eastAsia="Aptos Narrow" w:cs="Aptos Narrow"/>
          <w:b w:val="1"/>
          <w:bCs w:val="1"/>
          <w:sz w:val="24"/>
          <w:szCs w:val="24"/>
          <w:u w:val="none"/>
        </w:rPr>
      </w:pPr>
      <w:r w:rsidRPr="7D7F9397" w:rsidR="4F721FC2">
        <w:rPr>
          <w:rFonts w:ascii="Aptos Narrow" w:hAnsi="Aptos Narrow" w:eastAsia="Aptos Narrow" w:cs="Aptos Narrow"/>
          <w:b w:val="1"/>
          <w:bCs w:val="1"/>
          <w:sz w:val="24"/>
          <w:szCs w:val="24"/>
          <w:u w:val="none"/>
        </w:rPr>
        <w:t xml:space="preserve">Searching for the ideal gift for a friend, family member, or colleague who loves to explore the world? Look no further! Our </w:t>
      </w:r>
      <w:r w:rsidRPr="7D7F9397" w:rsidR="0DC071CD">
        <w:rPr>
          <w:rFonts w:ascii="Aptos Narrow" w:hAnsi="Aptos Narrow" w:eastAsia="Aptos Narrow" w:cs="Aptos Narrow"/>
          <w:b w:val="1"/>
          <w:bCs w:val="1"/>
          <w:sz w:val="24"/>
          <w:szCs w:val="24"/>
          <w:u w:val="none"/>
        </w:rPr>
        <w:t>WOW!</w:t>
      </w:r>
      <w:r w:rsidRPr="7D7F9397" w:rsidR="4F721FC2">
        <w:rPr>
          <w:rFonts w:ascii="Aptos Narrow" w:hAnsi="Aptos Narrow" w:eastAsia="Aptos Narrow" w:cs="Aptos Narrow"/>
          <w:b w:val="1"/>
          <w:bCs w:val="1"/>
          <w:sz w:val="24"/>
          <w:szCs w:val="24"/>
          <w:u w:val="none"/>
        </w:rPr>
        <w:t xml:space="preserve"> </w:t>
      </w:r>
      <w:r w:rsidRPr="7D7F9397" w:rsidR="0DC071CD">
        <w:rPr>
          <w:rFonts w:ascii="Aptos Narrow" w:hAnsi="Aptos Narrow" w:eastAsia="Aptos Narrow" w:cs="Aptos Narrow"/>
          <w:b w:val="1"/>
          <w:bCs w:val="1"/>
          <w:sz w:val="24"/>
          <w:szCs w:val="24"/>
          <w:u w:val="none"/>
        </w:rPr>
        <w:t xml:space="preserve">Case </w:t>
      </w:r>
      <w:r w:rsidRPr="7D7F9397" w:rsidR="4F721FC2">
        <w:rPr>
          <w:rFonts w:ascii="Aptos Narrow" w:hAnsi="Aptos Narrow" w:eastAsia="Aptos Narrow" w:cs="Aptos Narrow"/>
          <w:b w:val="1"/>
          <w:bCs w:val="1"/>
          <w:sz w:val="24"/>
          <w:szCs w:val="24"/>
          <w:u w:val="none"/>
        </w:rPr>
        <w:t xml:space="preserve">is a thoughtful and practical gift that will be appreciated by any </w:t>
      </w:r>
      <w:r w:rsidRPr="7D7F9397" w:rsidR="010F2721">
        <w:rPr>
          <w:rFonts w:ascii="Aptos Narrow" w:hAnsi="Aptos Narrow" w:eastAsia="Aptos Narrow" w:cs="Aptos Narrow"/>
          <w:b w:val="1"/>
          <w:bCs w:val="1"/>
          <w:sz w:val="24"/>
          <w:szCs w:val="24"/>
          <w:u w:val="none"/>
        </w:rPr>
        <w:t>globetrotter and</w:t>
      </w:r>
      <w:r w:rsidRPr="7D7F9397" w:rsidR="010F2721">
        <w:rPr>
          <w:rFonts w:ascii="Aptos Narrow" w:hAnsi="Aptos Narrow" w:eastAsia="Aptos Narrow" w:cs="Aptos Narrow"/>
          <w:b w:val="1"/>
          <w:bCs w:val="1"/>
          <w:sz w:val="24"/>
          <w:szCs w:val="24"/>
          <w:u w:val="none"/>
        </w:rPr>
        <w:t xml:space="preserve"> do exactly what it must- WOW your loved ones!</w:t>
      </w:r>
    </w:p>
    <w:p w:rsidR="7D7F9397" w:rsidP="7D7F9397" w:rsidRDefault="7D7F9397" w14:paraId="5C398CE1" w14:textId="4F987F33">
      <w:pPr>
        <w:rPr>
          <w:rFonts w:ascii="Aptos Narrow" w:hAnsi="Aptos Narrow" w:eastAsia="Aptos Narrow" w:cs="Aptos Narrow"/>
        </w:rPr>
      </w:pPr>
      <w:r w:rsidRPr="7D7F9397">
        <w:rPr>
          <w:rFonts w:ascii="Aptos Narrow" w:hAnsi="Aptos Narrow" w:eastAsia="Aptos Narrow" w:cs="Aptos Narrow"/>
        </w:rPr>
        <w:br w:type="page"/>
      </w:r>
    </w:p>
    <w:p w:rsidR="1A4A9622" w:rsidP="7D7F9397" w:rsidRDefault="1A4A9622" w14:paraId="439AEF2B" w14:textId="01294959">
      <w:pPr>
        <w:pStyle w:val="Normal"/>
        <w:jc w:val="center"/>
        <w:rPr>
          <w:rFonts w:ascii="Aptos Narrow" w:hAnsi="Aptos Narrow" w:eastAsia="Aptos Narrow" w:cs="Aptos Narrow"/>
          <w:b w:val="1"/>
          <w:bCs w:val="1"/>
          <w:sz w:val="24"/>
          <w:szCs w:val="24"/>
          <w:u w:val="single"/>
        </w:rPr>
      </w:pPr>
      <w:r w:rsidRPr="7D7F9397" w:rsidR="1A4A9622">
        <w:rPr>
          <w:rFonts w:ascii="Aptos Narrow" w:hAnsi="Aptos Narrow" w:eastAsia="Aptos Narrow" w:cs="Aptos Narrow"/>
          <w:b w:val="1"/>
          <w:bCs w:val="1"/>
          <w:sz w:val="24"/>
          <w:szCs w:val="24"/>
          <w:u w:val="single"/>
        </w:rPr>
        <w:t>Maintenance</w:t>
      </w:r>
    </w:p>
    <w:p w:rsidR="7EDC2B95" w:rsidP="7D7F9397" w:rsidRDefault="7EDC2B95" w14:paraId="213736C1" w14:textId="7C470D69">
      <w:pPr>
        <w:pStyle w:val="ListParagraph"/>
        <w:numPr>
          <w:ilvl w:val="0"/>
          <w:numId w:val="5"/>
        </w:numPr>
        <w:jc w:val="left"/>
        <w:rPr>
          <w:rFonts w:ascii="Aptos Narrow" w:hAnsi="Aptos Narrow" w:eastAsia="Aptos Narrow" w:cs="Aptos Narrow"/>
          <w:b w:val="0"/>
          <w:bCs w:val="0"/>
          <w:sz w:val="24"/>
          <w:szCs w:val="24"/>
          <w:u w:val="none"/>
        </w:rPr>
      </w:pPr>
      <w:r w:rsidRPr="7D7F9397" w:rsidR="7EDC2B95">
        <w:rPr>
          <w:rFonts w:ascii="Aptos Narrow" w:hAnsi="Aptos Narrow" w:eastAsia="Aptos Narrow" w:cs="Aptos Narrow"/>
          <w:b w:val="0"/>
          <w:bCs w:val="0"/>
          <w:sz w:val="24"/>
          <w:szCs w:val="24"/>
          <w:u w:val="none"/>
        </w:rPr>
        <w:t>Empty and Clean the Case Regularly:</w:t>
      </w:r>
    </w:p>
    <w:p w:rsidR="7EDC2B95" w:rsidP="7D7F9397" w:rsidRDefault="7EDC2B95" w14:paraId="34217C34" w14:textId="75748CB4">
      <w:pPr>
        <w:pStyle w:val="Normal"/>
        <w:jc w:val="left"/>
        <w:rPr>
          <w:rFonts w:ascii="Aptos Narrow" w:hAnsi="Aptos Narrow" w:eastAsia="Aptos Narrow" w:cs="Aptos Narrow"/>
          <w:b w:val="0"/>
          <w:bCs w:val="0"/>
          <w:sz w:val="24"/>
          <w:szCs w:val="24"/>
          <w:u w:val="none"/>
        </w:rPr>
      </w:pPr>
      <w:r w:rsidRPr="7D7F9397" w:rsidR="7EDC2B95">
        <w:rPr>
          <w:rFonts w:ascii="Aptos Narrow" w:hAnsi="Aptos Narrow" w:eastAsia="Aptos Narrow" w:cs="Aptos Narrow"/>
          <w:b w:val="0"/>
          <w:bCs w:val="0"/>
          <w:sz w:val="24"/>
          <w:szCs w:val="24"/>
          <w:u w:val="none"/>
        </w:rPr>
        <w:t xml:space="preserve">Begin by emptying the contents of your WOW! Case and inspecting each compartment. Remove any remnants of toiletries, such as toothpaste residue or soap scum. Use a mild soap solution and a soft cloth to clean the interior and exterior of the case, ensuring it </w:t>
      </w:r>
      <w:r w:rsidRPr="7D7F9397" w:rsidR="7EDC2B95">
        <w:rPr>
          <w:rFonts w:ascii="Aptos Narrow" w:hAnsi="Aptos Narrow" w:eastAsia="Aptos Narrow" w:cs="Aptos Narrow"/>
          <w:b w:val="0"/>
          <w:bCs w:val="0"/>
          <w:sz w:val="24"/>
          <w:szCs w:val="24"/>
          <w:u w:val="none"/>
        </w:rPr>
        <w:t>remains</w:t>
      </w:r>
      <w:r w:rsidRPr="7D7F9397" w:rsidR="7EDC2B95">
        <w:rPr>
          <w:rFonts w:ascii="Aptos Narrow" w:hAnsi="Aptos Narrow" w:eastAsia="Aptos Narrow" w:cs="Aptos Narrow"/>
          <w:b w:val="0"/>
          <w:bCs w:val="0"/>
          <w:sz w:val="24"/>
          <w:szCs w:val="24"/>
          <w:u w:val="none"/>
        </w:rPr>
        <w:t xml:space="preserve"> free from bacteria and odors.</w:t>
      </w:r>
      <w:r w:rsidRPr="7D7F9397" w:rsidR="2FCB99CD">
        <w:rPr>
          <w:rFonts w:ascii="Aptos Narrow" w:hAnsi="Aptos Narrow" w:eastAsia="Aptos Narrow" w:cs="Aptos Narrow"/>
          <w:b w:val="0"/>
          <w:bCs w:val="0"/>
          <w:sz w:val="24"/>
          <w:szCs w:val="24"/>
          <w:u w:val="none"/>
        </w:rPr>
        <w:t xml:space="preserve"> Removed and wash the rubber liner, and allow all components to air dry before reassembly</w:t>
      </w:r>
    </w:p>
    <w:p w:rsidR="7EDC2B95" w:rsidP="7D7F9397" w:rsidRDefault="7EDC2B95" w14:paraId="6FA64236" w14:textId="30223505">
      <w:pPr>
        <w:pStyle w:val="ListParagraph"/>
        <w:numPr>
          <w:ilvl w:val="0"/>
          <w:numId w:val="5"/>
        </w:numPr>
        <w:jc w:val="left"/>
        <w:rPr>
          <w:rFonts w:ascii="Aptos Narrow" w:hAnsi="Aptos Narrow" w:eastAsia="Aptos Narrow" w:cs="Aptos Narrow"/>
          <w:b w:val="0"/>
          <w:bCs w:val="0"/>
          <w:sz w:val="24"/>
          <w:szCs w:val="24"/>
          <w:u w:val="none"/>
        </w:rPr>
      </w:pPr>
      <w:r w:rsidRPr="7D7F9397" w:rsidR="7EDC2B95">
        <w:rPr>
          <w:rFonts w:ascii="Aptos Narrow" w:hAnsi="Aptos Narrow" w:eastAsia="Aptos Narrow" w:cs="Aptos Narrow"/>
          <w:b w:val="0"/>
          <w:bCs w:val="0"/>
          <w:sz w:val="24"/>
          <w:szCs w:val="24"/>
          <w:u w:val="none"/>
        </w:rPr>
        <w:t>Organize Items by Size and Use:</w:t>
      </w:r>
    </w:p>
    <w:p w:rsidR="7EDC2B95" w:rsidP="7D7F9397" w:rsidRDefault="7EDC2B95" w14:paraId="1664DD63" w14:textId="0E4AA8B5">
      <w:pPr>
        <w:pStyle w:val="Normal"/>
        <w:jc w:val="left"/>
        <w:rPr>
          <w:rFonts w:ascii="Aptos Narrow" w:hAnsi="Aptos Narrow" w:eastAsia="Aptos Narrow" w:cs="Aptos Narrow"/>
          <w:b w:val="0"/>
          <w:bCs w:val="0"/>
          <w:sz w:val="24"/>
          <w:szCs w:val="24"/>
          <w:u w:val="none"/>
        </w:rPr>
      </w:pPr>
      <w:r w:rsidRPr="7D7F9397" w:rsidR="7EDC2B95">
        <w:rPr>
          <w:rFonts w:ascii="Aptos Narrow" w:hAnsi="Aptos Narrow" w:eastAsia="Aptos Narrow" w:cs="Aptos Narrow"/>
          <w:b w:val="0"/>
          <w:bCs w:val="0"/>
          <w:sz w:val="24"/>
          <w:szCs w:val="24"/>
          <w:u w:val="none"/>
        </w:rPr>
        <w:t>Efficiently organize your toiletries by categorizing them based on size and usage frequency. Group items like toothbrushes, toothpaste, and floss together in one compartment, while placing soap, shampoo, and other liquid items in spill-proof containers in a separate section. This method ensures easy access and minimizes the risk of leaks.</w:t>
      </w:r>
    </w:p>
    <w:p w:rsidR="7EDC2B95" w:rsidP="7D7F9397" w:rsidRDefault="7EDC2B95" w14:paraId="13F90E64" w14:textId="0BF34292">
      <w:pPr>
        <w:pStyle w:val="ListParagraph"/>
        <w:numPr>
          <w:ilvl w:val="0"/>
          <w:numId w:val="5"/>
        </w:numPr>
        <w:jc w:val="left"/>
        <w:rPr>
          <w:rFonts w:ascii="Aptos Narrow" w:hAnsi="Aptos Narrow" w:eastAsia="Aptos Narrow" w:cs="Aptos Narrow"/>
          <w:b w:val="0"/>
          <w:bCs w:val="0"/>
          <w:sz w:val="24"/>
          <w:szCs w:val="24"/>
          <w:u w:val="none"/>
        </w:rPr>
      </w:pPr>
      <w:r w:rsidRPr="7D7F9397" w:rsidR="7EDC2B95">
        <w:rPr>
          <w:rFonts w:ascii="Aptos Narrow" w:hAnsi="Aptos Narrow" w:eastAsia="Aptos Narrow" w:cs="Aptos Narrow"/>
          <w:b w:val="0"/>
          <w:bCs w:val="0"/>
          <w:sz w:val="24"/>
          <w:szCs w:val="24"/>
          <w:u w:val="none"/>
        </w:rPr>
        <w:t>Utilize Travel-sized Containers:</w:t>
      </w:r>
    </w:p>
    <w:p w:rsidR="7EDC2B95" w:rsidP="7D7F9397" w:rsidRDefault="7EDC2B95" w14:paraId="1A70465D" w14:textId="33B9B41C">
      <w:pPr>
        <w:pStyle w:val="Normal"/>
        <w:jc w:val="left"/>
        <w:rPr>
          <w:rFonts w:ascii="Aptos Narrow" w:hAnsi="Aptos Narrow" w:eastAsia="Aptos Narrow" w:cs="Aptos Narrow"/>
          <w:b w:val="0"/>
          <w:bCs w:val="0"/>
          <w:sz w:val="24"/>
          <w:szCs w:val="24"/>
          <w:u w:val="none"/>
        </w:rPr>
      </w:pPr>
      <w:r w:rsidRPr="7D7F9397" w:rsidR="7EDC2B95">
        <w:rPr>
          <w:rFonts w:ascii="Aptos Narrow" w:hAnsi="Aptos Narrow" w:eastAsia="Aptos Narrow" w:cs="Aptos Narrow"/>
          <w:b w:val="0"/>
          <w:bCs w:val="0"/>
          <w:sz w:val="24"/>
          <w:szCs w:val="24"/>
          <w:u w:val="none"/>
        </w:rPr>
        <w:t xml:space="preserve">To maximize space and </w:t>
      </w:r>
      <w:r w:rsidRPr="7D7F9397" w:rsidR="7EDC2B95">
        <w:rPr>
          <w:rFonts w:ascii="Aptos Narrow" w:hAnsi="Aptos Narrow" w:eastAsia="Aptos Narrow" w:cs="Aptos Narrow"/>
          <w:b w:val="0"/>
          <w:bCs w:val="0"/>
          <w:sz w:val="24"/>
          <w:szCs w:val="24"/>
          <w:u w:val="none"/>
        </w:rPr>
        <w:t>maintain</w:t>
      </w:r>
      <w:r w:rsidRPr="7D7F9397" w:rsidR="7EDC2B95">
        <w:rPr>
          <w:rFonts w:ascii="Aptos Narrow" w:hAnsi="Aptos Narrow" w:eastAsia="Aptos Narrow" w:cs="Aptos Narrow"/>
          <w:b w:val="0"/>
          <w:bCs w:val="0"/>
          <w:sz w:val="24"/>
          <w:szCs w:val="24"/>
          <w:u w:val="none"/>
        </w:rPr>
        <w:t xml:space="preserve"> the portability of your toiletry case, invest in travel-sized containers for liquids. Transferring your favorite shampoo or face wash into smaller, leak-proof bottles not only saves space but also prevents potential spills that could damage the contents of </w:t>
      </w:r>
      <w:r w:rsidRPr="7D7F9397" w:rsidR="1A9A4F87">
        <w:rPr>
          <w:rFonts w:ascii="Aptos Narrow" w:hAnsi="Aptos Narrow" w:eastAsia="Aptos Narrow" w:cs="Aptos Narrow"/>
          <w:b w:val="0"/>
          <w:bCs w:val="0"/>
          <w:sz w:val="24"/>
          <w:szCs w:val="24"/>
          <w:u w:val="none"/>
        </w:rPr>
        <w:t xml:space="preserve">the </w:t>
      </w:r>
      <w:r w:rsidRPr="7D7F9397" w:rsidR="7EDC2B95">
        <w:rPr>
          <w:rFonts w:ascii="Aptos Narrow" w:hAnsi="Aptos Narrow" w:eastAsia="Aptos Narrow" w:cs="Aptos Narrow"/>
          <w:b w:val="0"/>
          <w:bCs w:val="0"/>
          <w:sz w:val="24"/>
          <w:szCs w:val="24"/>
          <w:u w:val="none"/>
        </w:rPr>
        <w:t>case.</w:t>
      </w:r>
    </w:p>
    <w:p w:rsidR="7EDC2B95" w:rsidP="7D7F9397" w:rsidRDefault="7EDC2B95" w14:paraId="5367FC2D" w14:textId="39A493BF">
      <w:pPr>
        <w:pStyle w:val="ListParagraph"/>
        <w:numPr>
          <w:ilvl w:val="0"/>
          <w:numId w:val="5"/>
        </w:numPr>
        <w:jc w:val="left"/>
        <w:rPr>
          <w:rFonts w:ascii="Aptos Narrow" w:hAnsi="Aptos Narrow" w:eastAsia="Aptos Narrow" w:cs="Aptos Narrow"/>
          <w:b w:val="0"/>
          <w:bCs w:val="0"/>
          <w:sz w:val="24"/>
          <w:szCs w:val="24"/>
          <w:u w:val="none"/>
        </w:rPr>
      </w:pPr>
      <w:r w:rsidRPr="7D7F9397" w:rsidR="7EDC2B95">
        <w:rPr>
          <w:rFonts w:ascii="Aptos Narrow" w:hAnsi="Aptos Narrow" w:eastAsia="Aptos Narrow" w:cs="Aptos Narrow"/>
          <w:b w:val="0"/>
          <w:bCs w:val="0"/>
          <w:sz w:val="24"/>
          <w:szCs w:val="24"/>
          <w:u w:val="none"/>
        </w:rPr>
        <w:t>Secure the Lid with Rubber Lining:</w:t>
      </w:r>
    </w:p>
    <w:p w:rsidR="7EDC2B95" w:rsidP="7D7F9397" w:rsidRDefault="7EDC2B95" w14:paraId="3F3C07F8" w14:textId="7399095F">
      <w:pPr>
        <w:pStyle w:val="Normal"/>
        <w:jc w:val="left"/>
        <w:rPr>
          <w:rFonts w:ascii="Aptos Narrow" w:hAnsi="Aptos Narrow" w:eastAsia="Aptos Narrow" w:cs="Aptos Narrow"/>
          <w:b w:val="0"/>
          <w:bCs w:val="0"/>
          <w:sz w:val="24"/>
          <w:szCs w:val="24"/>
          <w:u w:val="none"/>
        </w:rPr>
      </w:pPr>
      <w:r w:rsidRPr="7D7F9397" w:rsidR="7EDC2B95">
        <w:rPr>
          <w:rFonts w:ascii="Aptos Narrow" w:hAnsi="Aptos Narrow" w:eastAsia="Aptos Narrow" w:cs="Aptos Narrow"/>
          <w:b w:val="0"/>
          <w:bCs w:val="0"/>
          <w:sz w:val="24"/>
          <w:szCs w:val="24"/>
          <w:u w:val="none"/>
        </w:rPr>
        <w:t xml:space="preserve">Pay attention to the lid of your </w:t>
      </w:r>
      <w:r w:rsidRPr="7D7F9397" w:rsidR="16F11F1E">
        <w:rPr>
          <w:rFonts w:ascii="Aptos Narrow" w:hAnsi="Aptos Narrow" w:eastAsia="Aptos Narrow" w:cs="Aptos Narrow"/>
          <w:b w:val="0"/>
          <w:bCs w:val="0"/>
          <w:sz w:val="24"/>
          <w:szCs w:val="24"/>
          <w:u w:val="none"/>
        </w:rPr>
        <w:t>WOW! C</w:t>
      </w:r>
      <w:r w:rsidRPr="7D7F9397" w:rsidR="7EDC2B95">
        <w:rPr>
          <w:rFonts w:ascii="Aptos Narrow" w:hAnsi="Aptos Narrow" w:eastAsia="Aptos Narrow" w:cs="Aptos Narrow"/>
          <w:b w:val="0"/>
          <w:bCs w:val="0"/>
          <w:sz w:val="24"/>
          <w:szCs w:val="24"/>
          <w:u w:val="none"/>
        </w:rPr>
        <w:t>ase, specifically its rubber lining. Ensure that the rubber seal is intact and free from cracks</w:t>
      </w:r>
      <w:r w:rsidRPr="7D7F9397" w:rsidR="3AA01D1F">
        <w:rPr>
          <w:rFonts w:ascii="Aptos Narrow" w:hAnsi="Aptos Narrow" w:eastAsia="Aptos Narrow" w:cs="Aptos Narrow"/>
          <w:b w:val="0"/>
          <w:bCs w:val="0"/>
          <w:sz w:val="24"/>
          <w:szCs w:val="24"/>
          <w:u w:val="none"/>
        </w:rPr>
        <w:t xml:space="preserve">, </w:t>
      </w:r>
      <w:r w:rsidRPr="7D7F9397" w:rsidR="7EDC2B95">
        <w:rPr>
          <w:rFonts w:ascii="Aptos Narrow" w:hAnsi="Aptos Narrow" w:eastAsia="Aptos Narrow" w:cs="Aptos Narrow"/>
          <w:b w:val="0"/>
          <w:bCs w:val="0"/>
          <w:sz w:val="24"/>
          <w:szCs w:val="24"/>
          <w:u w:val="none"/>
        </w:rPr>
        <w:t>wear</w:t>
      </w:r>
      <w:r w:rsidRPr="7D7F9397" w:rsidR="78D3DE98">
        <w:rPr>
          <w:rFonts w:ascii="Aptos Narrow" w:hAnsi="Aptos Narrow" w:eastAsia="Aptos Narrow" w:cs="Aptos Narrow"/>
          <w:b w:val="0"/>
          <w:bCs w:val="0"/>
          <w:sz w:val="24"/>
          <w:szCs w:val="24"/>
          <w:u w:val="none"/>
        </w:rPr>
        <w:t>, or mold</w:t>
      </w:r>
      <w:r w:rsidRPr="7D7F9397" w:rsidR="7EDC2B95">
        <w:rPr>
          <w:rFonts w:ascii="Aptos Narrow" w:hAnsi="Aptos Narrow" w:eastAsia="Aptos Narrow" w:cs="Aptos Narrow"/>
          <w:b w:val="0"/>
          <w:bCs w:val="0"/>
          <w:sz w:val="24"/>
          <w:szCs w:val="24"/>
          <w:u w:val="none"/>
        </w:rPr>
        <w:t>. This lining plays a crucial role in keeping your toiletries secure. Replace the rubber lining if you notice any signs of deterioration.</w:t>
      </w:r>
    </w:p>
    <w:p w:rsidR="7EDC2B95" w:rsidP="7D7F9397" w:rsidRDefault="7EDC2B95" w14:paraId="0BEC9B07" w14:textId="1768CFE3">
      <w:pPr>
        <w:pStyle w:val="ListParagraph"/>
        <w:numPr>
          <w:ilvl w:val="0"/>
          <w:numId w:val="5"/>
        </w:numPr>
        <w:jc w:val="left"/>
        <w:rPr>
          <w:rFonts w:ascii="Aptos Narrow" w:hAnsi="Aptos Narrow" w:eastAsia="Aptos Narrow" w:cs="Aptos Narrow"/>
          <w:b w:val="0"/>
          <w:bCs w:val="0"/>
          <w:sz w:val="24"/>
          <w:szCs w:val="24"/>
          <w:u w:val="none"/>
        </w:rPr>
      </w:pPr>
      <w:r w:rsidRPr="7D7F9397" w:rsidR="7EDC2B95">
        <w:rPr>
          <w:rFonts w:ascii="Aptos Narrow" w:hAnsi="Aptos Narrow" w:eastAsia="Aptos Narrow" w:cs="Aptos Narrow"/>
          <w:b w:val="0"/>
          <w:bCs w:val="0"/>
          <w:sz w:val="24"/>
          <w:szCs w:val="24"/>
          <w:u w:val="none"/>
        </w:rPr>
        <w:t>Regularly Update and Rotate Contents:</w:t>
      </w:r>
    </w:p>
    <w:p w:rsidR="7EDC2B95" w:rsidP="7D7F9397" w:rsidRDefault="7EDC2B95" w14:paraId="0036D246" w14:textId="55A7572D">
      <w:pPr>
        <w:pStyle w:val="Normal"/>
        <w:jc w:val="left"/>
        <w:rPr>
          <w:rFonts w:ascii="Aptos Narrow" w:hAnsi="Aptos Narrow" w:eastAsia="Aptos Narrow" w:cs="Aptos Narrow"/>
          <w:b w:val="0"/>
          <w:bCs w:val="0"/>
          <w:sz w:val="24"/>
          <w:szCs w:val="24"/>
          <w:u w:val="none"/>
        </w:rPr>
      </w:pPr>
      <w:r w:rsidRPr="7D7F9397" w:rsidR="7EDC2B95">
        <w:rPr>
          <w:rFonts w:ascii="Aptos Narrow" w:hAnsi="Aptos Narrow" w:eastAsia="Aptos Narrow" w:cs="Aptos Narrow"/>
          <w:b w:val="0"/>
          <w:bCs w:val="0"/>
          <w:sz w:val="24"/>
          <w:szCs w:val="24"/>
          <w:u w:val="none"/>
        </w:rPr>
        <w:t>Periodically assess your toiletry needs and update the contents of your case accordingly. Replace e</w:t>
      </w:r>
      <w:r w:rsidRPr="7D7F9397" w:rsidR="7EDC2B95">
        <w:rPr>
          <w:rFonts w:ascii="Aptos Narrow" w:hAnsi="Aptos Narrow" w:eastAsia="Aptos Narrow" w:cs="Aptos Narrow"/>
          <w:b w:val="0"/>
          <w:bCs w:val="0"/>
          <w:sz w:val="24"/>
          <w:szCs w:val="24"/>
          <w:u w:val="none"/>
        </w:rPr>
        <w:t>x</w:t>
      </w:r>
      <w:r w:rsidRPr="7D7F9397" w:rsidR="7EDC2B95">
        <w:rPr>
          <w:rFonts w:ascii="Aptos Narrow" w:hAnsi="Aptos Narrow" w:eastAsia="Aptos Narrow" w:cs="Aptos Narrow"/>
          <w:b w:val="0"/>
          <w:bCs w:val="0"/>
          <w:sz w:val="24"/>
          <w:szCs w:val="24"/>
          <w:u w:val="none"/>
        </w:rPr>
        <w:t>p</w:t>
      </w:r>
      <w:r w:rsidRPr="7D7F9397" w:rsidR="7EDC2B95">
        <w:rPr>
          <w:rFonts w:ascii="Aptos Narrow" w:hAnsi="Aptos Narrow" w:eastAsia="Aptos Narrow" w:cs="Aptos Narrow"/>
          <w:b w:val="0"/>
          <w:bCs w:val="0"/>
          <w:sz w:val="24"/>
          <w:szCs w:val="24"/>
          <w:u w:val="none"/>
        </w:rPr>
        <w:t xml:space="preserve">ired items, refill containers, and adapt your travel essentials to the duration and type of trip </w:t>
      </w:r>
      <w:r w:rsidRPr="7D7F9397" w:rsidR="7EDC2B95">
        <w:rPr>
          <w:rFonts w:ascii="Aptos Narrow" w:hAnsi="Aptos Narrow" w:eastAsia="Aptos Narrow" w:cs="Aptos Narrow"/>
          <w:b w:val="0"/>
          <w:bCs w:val="0"/>
          <w:sz w:val="24"/>
          <w:szCs w:val="24"/>
          <w:u w:val="none"/>
        </w:rPr>
        <w:t>you're</w:t>
      </w:r>
      <w:r w:rsidRPr="7D7F9397" w:rsidR="7EDC2B95">
        <w:rPr>
          <w:rFonts w:ascii="Aptos Narrow" w:hAnsi="Aptos Narrow" w:eastAsia="Aptos Narrow" w:cs="Aptos Narrow"/>
          <w:b w:val="0"/>
          <w:bCs w:val="0"/>
          <w:sz w:val="24"/>
          <w:szCs w:val="24"/>
          <w:u w:val="none"/>
        </w:rPr>
        <w:t xml:space="preserve"> embarking on. This practice ensures that your toiletry case is always ready for your next adventure.</w:t>
      </w:r>
    </w:p>
    <w:p w:rsidR="7D7F9397" w:rsidP="7D7F9397" w:rsidRDefault="7D7F9397" w14:paraId="06D8C967" w14:textId="47E03679">
      <w:pPr>
        <w:pStyle w:val="Normal"/>
        <w:jc w:val="left"/>
        <w:rPr>
          <w:rFonts w:ascii="Aptos Narrow" w:hAnsi="Aptos Narrow" w:eastAsia="Aptos Narrow" w:cs="Aptos Narrow"/>
          <w:b w:val="0"/>
          <w:bCs w:val="0"/>
          <w:sz w:val="24"/>
          <w:szCs w:val="24"/>
          <w:u w:val="none"/>
        </w:rPr>
      </w:pPr>
    </w:p>
    <w:p w:rsidR="7D7F9397" w:rsidP="7D7F9397" w:rsidRDefault="7D7F9397" w14:paraId="02D7F3D3" w14:textId="7A7EFC27">
      <w:pPr>
        <w:pStyle w:val="Normal"/>
        <w:jc w:val="left"/>
        <w:rPr>
          <w:rFonts w:ascii="Aptos Narrow" w:hAnsi="Aptos Narrow" w:eastAsia="Aptos Narrow" w:cs="Aptos Narrow"/>
          <w:b w:val="0"/>
          <w:bCs w:val="0"/>
          <w:sz w:val="24"/>
          <w:szCs w:val="24"/>
          <w:u w:val="none"/>
        </w:rPr>
      </w:pPr>
    </w:p>
    <w:p w:rsidR="7EDC2B95" w:rsidP="7D7F9397" w:rsidRDefault="7EDC2B95" w14:paraId="7CF9D68C" w14:textId="48D6DDD9">
      <w:pPr>
        <w:pStyle w:val="Normal"/>
        <w:jc w:val="left"/>
        <w:rPr>
          <w:rFonts w:ascii="Aptos Narrow" w:hAnsi="Aptos Narrow" w:eastAsia="Aptos Narrow" w:cs="Aptos Narrow"/>
          <w:b w:val="0"/>
          <w:bCs w:val="0"/>
          <w:sz w:val="24"/>
          <w:szCs w:val="24"/>
          <w:u w:val="none"/>
        </w:rPr>
      </w:pPr>
      <w:r w:rsidRPr="7D7F9397" w:rsidR="7EDC2B95">
        <w:rPr>
          <w:rFonts w:ascii="Aptos Narrow" w:hAnsi="Aptos Narrow" w:eastAsia="Aptos Narrow" w:cs="Aptos Narrow"/>
          <w:b w:val="0"/>
          <w:bCs w:val="0"/>
          <w:sz w:val="24"/>
          <w:szCs w:val="24"/>
          <w:u w:val="none"/>
        </w:rPr>
        <w:t xml:space="preserve"> </w:t>
      </w:r>
    </w:p>
    <w:p w:rsidR="7EDC2B95" w:rsidP="7D7F9397" w:rsidRDefault="7EDC2B95" w14:paraId="52EE504E" w14:textId="0E5D5BD7">
      <w:pPr>
        <w:pStyle w:val="Normal"/>
        <w:jc w:val="left"/>
        <w:rPr>
          <w:rFonts w:ascii="Aptos Narrow" w:hAnsi="Aptos Narrow" w:eastAsia="Aptos Narrow" w:cs="Aptos Narrow"/>
          <w:b w:val="0"/>
          <w:bCs w:val="0"/>
          <w:sz w:val="24"/>
          <w:szCs w:val="24"/>
          <w:u w:val="none"/>
        </w:rPr>
      </w:pPr>
      <w:r w:rsidRPr="7D7F9397" w:rsidR="7EDC2B95">
        <w:rPr>
          <w:rFonts w:ascii="Aptos Narrow" w:hAnsi="Aptos Narrow" w:eastAsia="Aptos Narrow" w:cs="Aptos Narrow"/>
          <w:b w:val="0"/>
          <w:bCs w:val="0"/>
          <w:sz w:val="24"/>
          <w:szCs w:val="24"/>
          <w:u w:val="none"/>
        </w:rPr>
        <w:t>By following these maintenance tips</w:t>
      </w:r>
      <w:r w:rsidRPr="7D7F9397" w:rsidR="14314432">
        <w:rPr>
          <w:rFonts w:ascii="Aptos Narrow" w:hAnsi="Aptos Narrow" w:eastAsia="Aptos Narrow" w:cs="Aptos Narrow"/>
          <w:b w:val="0"/>
          <w:bCs w:val="0"/>
          <w:sz w:val="24"/>
          <w:szCs w:val="24"/>
          <w:u w:val="none"/>
        </w:rPr>
        <w:t xml:space="preserve"> provided by TC Corp Help Team</w:t>
      </w:r>
      <w:r w:rsidRPr="7D7F9397" w:rsidR="7EDC2B95">
        <w:rPr>
          <w:rFonts w:ascii="Aptos Narrow" w:hAnsi="Aptos Narrow" w:eastAsia="Aptos Narrow" w:cs="Aptos Narrow"/>
          <w:b w:val="0"/>
          <w:bCs w:val="0"/>
          <w:sz w:val="24"/>
          <w:szCs w:val="24"/>
          <w:u w:val="none"/>
        </w:rPr>
        <w:t xml:space="preserve">, </w:t>
      </w:r>
      <w:r w:rsidRPr="7D7F9397" w:rsidR="7EDC2B95">
        <w:rPr>
          <w:rFonts w:ascii="Aptos Narrow" w:hAnsi="Aptos Narrow" w:eastAsia="Aptos Narrow" w:cs="Aptos Narrow"/>
          <w:b w:val="0"/>
          <w:bCs w:val="0"/>
          <w:sz w:val="24"/>
          <w:szCs w:val="24"/>
          <w:u w:val="none"/>
        </w:rPr>
        <w:t>you'll</w:t>
      </w:r>
      <w:r w:rsidRPr="7D7F9397" w:rsidR="7EDC2B95">
        <w:rPr>
          <w:rFonts w:ascii="Aptos Narrow" w:hAnsi="Aptos Narrow" w:eastAsia="Aptos Narrow" w:cs="Aptos Narrow"/>
          <w:b w:val="0"/>
          <w:bCs w:val="0"/>
          <w:sz w:val="24"/>
          <w:szCs w:val="24"/>
          <w:u w:val="none"/>
        </w:rPr>
        <w:t xml:space="preserve"> not only keep your p</w:t>
      </w:r>
      <w:r w:rsidRPr="7D7F9397" w:rsidR="11DB4E8A">
        <w:rPr>
          <w:rFonts w:ascii="Aptos Narrow" w:hAnsi="Aptos Narrow" w:eastAsia="Aptos Narrow" w:cs="Aptos Narrow"/>
          <w:b w:val="0"/>
          <w:bCs w:val="0"/>
          <w:sz w:val="24"/>
          <w:szCs w:val="24"/>
          <w:u w:val="none"/>
        </w:rPr>
        <w:t>r</w:t>
      </w:r>
      <w:r w:rsidRPr="7D7F9397" w:rsidR="7EDC2B95">
        <w:rPr>
          <w:rFonts w:ascii="Aptos Narrow" w:hAnsi="Aptos Narrow" w:eastAsia="Aptos Narrow" w:cs="Aptos Narrow"/>
          <w:b w:val="0"/>
          <w:bCs w:val="0"/>
          <w:sz w:val="24"/>
          <w:szCs w:val="24"/>
          <w:u w:val="none"/>
        </w:rPr>
        <w:t>e</w:t>
      </w:r>
      <w:r w:rsidRPr="7D7F9397" w:rsidR="11DB4E8A">
        <w:rPr>
          <w:rFonts w:ascii="Aptos Narrow" w:hAnsi="Aptos Narrow" w:eastAsia="Aptos Narrow" w:cs="Aptos Narrow"/>
          <w:b w:val="0"/>
          <w:bCs w:val="0"/>
          <w:sz w:val="24"/>
          <w:szCs w:val="24"/>
          <w:u w:val="none"/>
        </w:rPr>
        <w:t>cious WOW! Case</w:t>
      </w:r>
      <w:r w:rsidRPr="7D7F9397" w:rsidR="7EDC2B95">
        <w:rPr>
          <w:rFonts w:ascii="Aptos Narrow" w:hAnsi="Aptos Narrow" w:eastAsia="Aptos Narrow" w:cs="Aptos Narrow"/>
          <w:b w:val="0"/>
          <w:bCs w:val="0"/>
          <w:sz w:val="24"/>
          <w:szCs w:val="24"/>
          <w:u w:val="none"/>
        </w:rPr>
        <w:t xml:space="preserve"> in </w:t>
      </w:r>
      <w:r w:rsidRPr="7D7F9397" w:rsidR="7EDC2B95">
        <w:rPr>
          <w:rFonts w:ascii="Aptos Narrow" w:hAnsi="Aptos Narrow" w:eastAsia="Aptos Narrow" w:cs="Aptos Narrow"/>
          <w:b w:val="0"/>
          <w:bCs w:val="0"/>
          <w:sz w:val="24"/>
          <w:szCs w:val="24"/>
          <w:u w:val="none"/>
        </w:rPr>
        <w:t>optimal</w:t>
      </w:r>
      <w:r w:rsidRPr="7D7F9397" w:rsidR="7EDC2B95">
        <w:rPr>
          <w:rFonts w:ascii="Aptos Narrow" w:hAnsi="Aptos Narrow" w:eastAsia="Aptos Narrow" w:cs="Aptos Narrow"/>
          <w:b w:val="0"/>
          <w:bCs w:val="0"/>
          <w:sz w:val="24"/>
          <w:szCs w:val="24"/>
          <w:u w:val="none"/>
        </w:rPr>
        <w:t xml:space="preserve"> condition but also ensure that your travel essentials are organized, accessible, and protected. This commitment to upkeep will make your travel experiences more enjoyable, with the confidence that your hygiene essentials are well-maintained and ready for any journey.</w:t>
      </w:r>
    </w:p>
    <w:p w:rsidR="7D7F9397" w:rsidP="7D7F9397" w:rsidRDefault="7D7F9397" w14:paraId="122D04AF" w14:textId="39F81047">
      <w:pPr>
        <w:rPr>
          <w:rFonts w:ascii="Aptos Narrow" w:hAnsi="Aptos Narrow" w:eastAsia="Aptos Narrow" w:cs="Aptos Narrow"/>
        </w:rPr>
      </w:pPr>
      <w:r w:rsidRPr="7D7F9397">
        <w:rPr>
          <w:rFonts w:ascii="Aptos Narrow" w:hAnsi="Aptos Narrow" w:eastAsia="Aptos Narrow" w:cs="Aptos Narrow"/>
        </w:rPr>
        <w:br w:type="page"/>
      </w:r>
    </w:p>
    <w:p w:rsidR="4BC7755C" w:rsidP="7D7F9397" w:rsidRDefault="4BC7755C" w14:paraId="58943A13" w14:textId="39B2BB23">
      <w:pPr>
        <w:pStyle w:val="Normal"/>
        <w:jc w:val="center"/>
        <w:rPr>
          <w:rFonts w:ascii="Aptos Narrow" w:hAnsi="Aptos Narrow" w:eastAsia="Aptos Narrow" w:cs="Aptos Narrow"/>
          <w:b w:val="1"/>
          <w:bCs w:val="1"/>
          <w:sz w:val="24"/>
          <w:szCs w:val="24"/>
          <w:u w:val="single"/>
        </w:rPr>
      </w:pPr>
      <w:r w:rsidRPr="7D7F9397" w:rsidR="4BC7755C">
        <w:rPr>
          <w:rFonts w:ascii="Aptos Narrow" w:hAnsi="Aptos Narrow" w:eastAsia="Aptos Narrow" w:cs="Aptos Narrow"/>
          <w:b w:val="1"/>
          <w:bCs w:val="1"/>
          <w:sz w:val="24"/>
          <w:szCs w:val="24"/>
          <w:u w:val="single"/>
        </w:rPr>
        <w:t>Warranty Information</w:t>
      </w:r>
    </w:p>
    <w:p w:rsidR="7D7F9397" w:rsidP="7D7F9397" w:rsidRDefault="7D7F9397" w14:paraId="550CB9C6" w14:textId="20E5F3EC">
      <w:pPr>
        <w:pStyle w:val="Normal"/>
        <w:jc w:val="center"/>
        <w:rPr>
          <w:rFonts w:ascii="Aptos Narrow" w:hAnsi="Aptos Narrow" w:eastAsia="Aptos Narrow" w:cs="Aptos Narrow"/>
          <w:b w:val="0"/>
          <w:bCs w:val="0"/>
          <w:sz w:val="24"/>
          <w:szCs w:val="24"/>
          <w:u w:val="none"/>
        </w:rPr>
      </w:pPr>
    </w:p>
    <w:p w:rsidR="4BC7755C" w:rsidP="7D7F9397" w:rsidRDefault="4BC7755C" w14:paraId="0786F4AC" w14:textId="4FF7D2E9">
      <w:pPr>
        <w:pStyle w:val="Normal"/>
        <w:jc w:val="center"/>
        <w:rPr>
          <w:rFonts w:ascii="Aptos Narrow" w:hAnsi="Aptos Narrow" w:eastAsia="Aptos Narrow" w:cs="Aptos Narrow"/>
          <w:b w:val="0"/>
          <w:bCs w:val="0"/>
          <w:sz w:val="24"/>
          <w:szCs w:val="24"/>
          <w:u w:val="none"/>
        </w:rPr>
      </w:pPr>
      <w:r w:rsidRPr="7D7F9397" w:rsidR="4BC7755C">
        <w:rPr>
          <w:rFonts w:ascii="Aptos Narrow" w:hAnsi="Aptos Narrow" w:eastAsia="Aptos Narrow" w:cs="Aptos Narrow"/>
          <w:b w:val="0"/>
          <w:bCs w:val="0"/>
          <w:sz w:val="24"/>
          <w:szCs w:val="24"/>
          <w:u w:val="none"/>
        </w:rPr>
        <w:t xml:space="preserve">The WOW! </w:t>
      </w:r>
      <w:r w:rsidRPr="7D7F9397" w:rsidR="4BC7755C">
        <w:rPr>
          <w:rFonts w:ascii="Aptos Narrow" w:hAnsi="Aptos Narrow" w:eastAsia="Aptos Narrow" w:cs="Aptos Narrow"/>
          <w:b w:val="0"/>
          <w:bCs w:val="0"/>
          <w:sz w:val="24"/>
          <w:szCs w:val="24"/>
          <w:u w:val="none"/>
        </w:rPr>
        <w:t>Case</w:t>
      </w:r>
      <w:r w:rsidRPr="7D7F9397" w:rsidR="4BC7755C">
        <w:rPr>
          <w:rFonts w:ascii="Aptos Narrow" w:hAnsi="Aptos Narrow" w:eastAsia="Aptos Narrow" w:cs="Aptos Narrow"/>
          <w:b w:val="0"/>
          <w:bCs w:val="0"/>
          <w:sz w:val="24"/>
          <w:szCs w:val="24"/>
          <w:u w:val="none"/>
        </w:rPr>
        <w:t xml:space="preserve"> is backed with a 60-day warranty, which will ensure a full </w:t>
      </w:r>
      <w:r w:rsidRPr="7D7F9397" w:rsidR="5B3C9EA7">
        <w:rPr>
          <w:rFonts w:ascii="Aptos Narrow" w:hAnsi="Aptos Narrow" w:eastAsia="Aptos Narrow" w:cs="Aptos Narrow"/>
          <w:b w:val="0"/>
          <w:bCs w:val="0"/>
          <w:sz w:val="24"/>
          <w:szCs w:val="24"/>
          <w:u w:val="none"/>
        </w:rPr>
        <w:t xml:space="preserve">refund. Whether you are not satisfied with the product or simply had a change of mind, TC Corp is more than happy to </w:t>
      </w:r>
      <w:r w:rsidRPr="7D7F9397" w:rsidR="65224BDA">
        <w:rPr>
          <w:rFonts w:ascii="Aptos Narrow" w:hAnsi="Aptos Narrow" w:eastAsia="Aptos Narrow" w:cs="Aptos Narrow"/>
          <w:b w:val="0"/>
          <w:bCs w:val="0"/>
          <w:sz w:val="24"/>
          <w:szCs w:val="24"/>
          <w:u w:val="none"/>
        </w:rPr>
        <w:t>give your money back. Find more information on contacting</w:t>
      </w:r>
      <w:r w:rsidRPr="7D7F9397" w:rsidR="4474BE73">
        <w:rPr>
          <w:rFonts w:ascii="Aptos Narrow" w:hAnsi="Aptos Narrow" w:eastAsia="Aptos Narrow" w:cs="Aptos Narrow"/>
          <w:b w:val="0"/>
          <w:bCs w:val="0"/>
          <w:sz w:val="24"/>
          <w:szCs w:val="24"/>
          <w:u w:val="none"/>
        </w:rPr>
        <w:t xml:space="preserve"> us about your WOW! Case on the </w:t>
      </w:r>
      <w:r w:rsidRPr="7D7F9397" w:rsidR="65224BDA">
        <w:rPr>
          <w:rFonts w:ascii="Aptos Narrow" w:hAnsi="Aptos Narrow" w:eastAsia="Aptos Narrow" w:cs="Aptos Narrow"/>
          <w:b w:val="0"/>
          <w:bCs w:val="0"/>
          <w:sz w:val="24"/>
          <w:szCs w:val="24"/>
          <w:u w:val="none"/>
        </w:rPr>
        <w:t>“Contact U</w:t>
      </w:r>
      <w:r w:rsidRPr="7D7F9397" w:rsidR="1E5F9B8A">
        <w:rPr>
          <w:rFonts w:ascii="Aptos Narrow" w:hAnsi="Aptos Narrow" w:eastAsia="Aptos Narrow" w:cs="Aptos Narrow"/>
          <w:b w:val="0"/>
          <w:bCs w:val="0"/>
          <w:sz w:val="24"/>
          <w:szCs w:val="24"/>
          <w:u w:val="none"/>
        </w:rPr>
        <w:t>s” page on our website.</w:t>
      </w:r>
    </w:p>
    <w:p w:rsidR="7D7F9397" w:rsidP="7D7F9397" w:rsidRDefault="7D7F9397" w14:paraId="1CB1449B" w14:textId="0E3858C9">
      <w:pPr>
        <w:pStyle w:val="Normal"/>
        <w:jc w:val="center"/>
        <w:rPr>
          <w:rFonts w:ascii="Aptos Narrow" w:hAnsi="Aptos Narrow" w:eastAsia="Aptos Narrow" w:cs="Aptos Narrow"/>
          <w:b w:val="0"/>
          <w:bCs w:val="0"/>
          <w:sz w:val="24"/>
          <w:szCs w:val="24"/>
          <w:u w:val="none"/>
        </w:rPr>
      </w:pPr>
    </w:p>
    <w:p w:rsidR="6E464839" w:rsidP="7D7F9397" w:rsidRDefault="6E464839" w14:paraId="1AB7F9AC" w14:textId="436CE36A">
      <w:pPr>
        <w:pStyle w:val="Normal"/>
        <w:jc w:val="center"/>
        <w:rPr>
          <w:rFonts w:ascii="Aptos Narrow" w:hAnsi="Aptos Narrow" w:eastAsia="Aptos Narrow" w:cs="Aptos Narrow"/>
          <w:b w:val="0"/>
          <w:bCs w:val="0"/>
          <w:sz w:val="24"/>
          <w:szCs w:val="24"/>
          <w:u w:val="none"/>
        </w:rPr>
      </w:pPr>
      <w:r w:rsidRPr="7D7F9397" w:rsidR="6E464839">
        <w:rPr>
          <w:rFonts w:ascii="Aptos Narrow" w:hAnsi="Aptos Narrow" w:eastAsia="Aptos Narrow" w:cs="Aptos Narrow"/>
          <w:b w:val="0"/>
          <w:bCs w:val="0"/>
          <w:sz w:val="24"/>
          <w:szCs w:val="24"/>
          <w:u w:val="none"/>
        </w:rPr>
        <w:t xml:space="preserve">TC Corp is </w:t>
      </w:r>
      <w:r w:rsidRPr="7D7F9397" w:rsidR="7EB15EFA">
        <w:rPr>
          <w:rFonts w:ascii="Aptos Narrow" w:hAnsi="Aptos Narrow" w:eastAsia="Aptos Narrow" w:cs="Aptos Narrow"/>
          <w:b w:val="0"/>
          <w:bCs w:val="0"/>
          <w:sz w:val="24"/>
          <w:szCs w:val="24"/>
          <w:u w:val="none"/>
        </w:rPr>
        <w:t xml:space="preserve">not </w:t>
      </w:r>
      <w:r w:rsidRPr="7D7F9397" w:rsidR="6E464839">
        <w:rPr>
          <w:rFonts w:ascii="Aptos Narrow" w:hAnsi="Aptos Narrow" w:eastAsia="Aptos Narrow" w:cs="Aptos Narrow"/>
          <w:b w:val="0"/>
          <w:bCs w:val="0"/>
          <w:sz w:val="24"/>
          <w:szCs w:val="24"/>
          <w:u w:val="none"/>
        </w:rPr>
        <w:t>responsible for any potential breaking</w:t>
      </w:r>
      <w:r w:rsidRPr="7D7F9397" w:rsidR="1AFF6A8E">
        <w:rPr>
          <w:rFonts w:ascii="Aptos Narrow" w:hAnsi="Aptos Narrow" w:eastAsia="Aptos Narrow" w:cs="Aptos Narrow"/>
          <w:b w:val="0"/>
          <w:bCs w:val="0"/>
          <w:sz w:val="24"/>
          <w:szCs w:val="24"/>
          <w:u w:val="none"/>
        </w:rPr>
        <w:t xml:space="preserve"> and/or disruption of </w:t>
      </w:r>
      <w:r w:rsidRPr="7D7F9397" w:rsidR="6AD0FE5B">
        <w:rPr>
          <w:rFonts w:ascii="Aptos Narrow" w:hAnsi="Aptos Narrow" w:eastAsia="Aptos Narrow" w:cs="Aptos Narrow"/>
          <w:b w:val="0"/>
          <w:bCs w:val="0"/>
          <w:sz w:val="24"/>
          <w:szCs w:val="24"/>
          <w:u w:val="none"/>
        </w:rPr>
        <w:t>a product</w:t>
      </w:r>
      <w:r w:rsidRPr="7D7F9397" w:rsidR="1AFF6A8E">
        <w:rPr>
          <w:rFonts w:ascii="Aptos Narrow" w:hAnsi="Aptos Narrow" w:eastAsia="Aptos Narrow" w:cs="Aptos Narrow"/>
          <w:b w:val="0"/>
          <w:bCs w:val="0"/>
          <w:sz w:val="24"/>
          <w:szCs w:val="24"/>
          <w:u w:val="none"/>
        </w:rPr>
        <w:t xml:space="preserve"> when physically </w:t>
      </w:r>
      <w:r w:rsidRPr="7D7F9397" w:rsidR="1AFF6A8E">
        <w:rPr>
          <w:rFonts w:ascii="Aptos Narrow" w:hAnsi="Aptos Narrow" w:eastAsia="Aptos Narrow" w:cs="Aptos Narrow"/>
          <w:b w:val="0"/>
          <w:bCs w:val="0"/>
          <w:sz w:val="24"/>
          <w:szCs w:val="24"/>
          <w:u w:val="none"/>
        </w:rPr>
        <w:t>purchased</w:t>
      </w:r>
      <w:r w:rsidRPr="7D7F9397" w:rsidR="1AFF6A8E">
        <w:rPr>
          <w:rFonts w:ascii="Aptos Narrow" w:hAnsi="Aptos Narrow" w:eastAsia="Aptos Narrow" w:cs="Aptos Narrow"/>
          <w:b w:val="0"/>
          <w:bCs w:val="0"/>
          <w:sz w:val="24"/>
          <w:szCs w:val="24"/>
          <w:u w:val="none"/>
        </w:rPr>
        <w:t xml:space="preserve"> through any retail store. However, if </w:t>
      </w:r>
      <w:r w:rsidRPr="7D7F9397" w:rsidR="2051E72E">
        <w:rPr>
          <w:rFonts w:ascii="Aptos Narrow" w:hAnsi="Aptos Narrow" w:eastAsia="Aptos Narrow" w:cs="Aptos Narrow"/>
          <w:b w:val="0"/>
          <w:bCs w:val="0"/>
          <w:sz w:val="24"/>
          <w:szCs w:val="24"/>
          <w:u w:val="none"/>
        </w:rPr>
        <w:t xml:space="preserve">the product </w:t>
      </w:r>
      <w:r w:rsidRPr="7D7F9397" w:rsidR="1AFF6A8E">
        <w:rPr>
          <w:rFonts w:ascii="Aptos Narrow" w:hAnsi="Aptos Narrow" w:eastAsia="Aptos Narrow" w:cs="Aptos Narrow"/>
          <w:b w:val="0"/>
          <w:bCs w:val="0"/>
          <w:sz w:val="24"/>
          <w:szCs w:val="24"/>
          <w:u w:val="none"/>
        </w:rPr>
        <w:t>t</w:t>
      </w:r>
      <w:r w:rsidRPr="7D7F9397" w:rsidR="2569934E">
        <w:rPr>
          <w:rFonts w:ascii="Aptos Narrow" w:hAnsi="Aptos Narrow" w:eastAsia="Aptos Narrow" w:cs="Aptos Narrow"/>
          <w:b w:val="0"/>
          <w:bCs w:val="0"/>
          <w:sz w:val="24"/>
          <w:szCs w:val="24"/>
          <w:u w:val="none"/>
        </w:rPr>
        <w:t xml:space="preserve">hat is ordered online </w:t>
      </w:r>
      <w:r w:rsidRPr="7D7F9397" w:rsidR="337A057E">
        <w:rPr>
          <w:rFonts w:ascii="Aptos Narrow" w:hAnsi="Aptos Narrow" w:eastAsia="Aptos Narrow" w:cs="Aptos Narrow"/>
          <w:b w:val="0"/>
          <w:bCs w:val="0"/>
          <w:sz w:val="24"/>
          <w:szCs w:val="24"/>
          <w:u w:val="none"/>
        </w:rPr>
        <w:t>is</w:t>
      </w:r>
      <w:r w:rsidRPr="7D7F9397" w:rsidR="1AFF6A8E">
        <w:rPr>
          <w:rFonts w:ascii="Aptos Narrow" w:hAnsi="Aptos Narrow" w:eastAsia="Aptos Narrow" w:cs="Aptos Narrow"/>
          <w:b w:val="0"/>
          <w:bCs w:val="0"/>
          <w:sz w:val="24"/>
          <w:szCs w:val="24"/>
          <w:u w:val="none"/>
        </w:rPr>
        <w:t xml:space="preserve"> </w:t>
      </w:r>
      <w:r w:rsidRPr="7D7F9397" w:rsidR="464BCCB3">
        <w:rPr>
          <w:rFonts w:ascii="Aptos Narrow" w:hAnsi="Aptos Narrow" w:eastAsia="Aptos Narrow" w:cs="Aptos Narrow"/>
          <w:b w:val="0"/>
          <w:bCs w:val="0"/>
          <w:sz w:val="24"/>
          <w:szCs w:val="24"/>
          <w:u w:val="none"/>
        </w:rPr>
        <w:t xml:space="preserve">damaged, </w:t>
      </w:r>
      <w:r w:rsidRPr="7D7F9397" w:rsidR="1901BA98">
        <w:rPr>
          <w:rFonts w:ascii="Aptos Narrow" w:hAnsi="Aptos Narrow" w:eastAsia="Aptos Narrow" w:cs="Aptos Narrow"/>
          <w:b w:val="0"/>
          <w:bCs w:val="0"/>
          <w:sz w:val="24"/>
          <w:szCs w:val="24"/>
          <w:u w:val="none"/>
        </w:rPr>
        <w:t>TC Corp will send a new WOW! Case for free within two (2) weeks of report.</w:t>
      </w:r>
    </w:p>
    <w:p w:rsidR="7D7F9397" w:rsidP="7D7F9397" w:rsidRDefault="7D7F9397" w14:paraId="473605D8" w14:textId="6057E897">
      <w:pPr>
        <w:rPr>
          <w:rFonts w:ascii="Aptos Narrow" w:hAnsi="Aptos Narrow" w:eastAsia="Aptos Narrow" w:cs="Aptos Narrow"/>
        </w:rPr>
      </w:pPr>
      <w:r w:rsidRPr="7D7F9397">
        <w:rPr>
          <w:rFonts w:ascii="Aptos Narrow" w:hAnsi="Aptos Narrow" w:eastAsia="Aptos Narrow" w:cs="Aptos Narrow"/>
        </w:rPr>
        <w:br w:type="page"/>
      </w:r>
    </w:p>
    <w:p w:rsidR="237E15D3" w:rsidP="7D7F9397" w:rsidRDefault="237E15D3" w14:paraId="062054AD" w14:textId="7CE1DC55">
      <w:pPr>
        <w:pStyle w:val="Normal"/>
        <w:jc w:val="center"/>
        <w:rPr>
          <w:rFonts w:ascii="Aptos Narrow" w:hAnsi="Aptos Narrow" w:eastAsia="Aptos Narrow" w:cs="Aptos Narrow"/>
          <w:b w:val="0"/>
          <w:bCs w:val="0"/>
          <w:sz w:val="24"/>
          <w:szCs w:val="24"/>
          <w:u w:val="single"/>
        </w:rPr>
      </w:pPr>
      <w:r w:rsidRPr="7D7F9397" w:rsidR="237E15D3">
        <w:rPr>
          <w:rFonts w:ascii="Aptos Narrow" w:hAnsi="Aptos Narrow" w:eastAsia="Aptos Narrow" w:cs="Aptos Narrow"/>
          <w:b w:val="0"/>
          <w:bCs w:val="0"/>
          <w:sz w:val="24"/>
          <w:szCs w:val="24"/>
          <w:u w:val="single"/>
        </w:rPr>
        <w:t>Service Center</w:t>
      </w:r>
    </w:p>
    <w:p w:rsidR="76878DC5" w:rsidP="7D7F9397" w:rsidRDefault="76878DC5" w14:paraId="0879C78E" w14:textId="2B9FD7DD">
      <w:pPr>
        <w:pStyle w:val="Normal"/>
        <w:jc w:val="center"/>
        <w:rPr>
          <w:rFonts w:ascii="Aptos Narrow" w:hAnsi="Aptos Narrow" w:eastAsia="Aptos Narrow" w:cs="Aptos Narrow"/>
          <w:b w:val="0"/>
          <w:bCs w:val="0"/>
          <w:sz w:val="24"/>
          <w:szCs w:val="24"/>
          <w:u w:val="none"/>
        </w:rPr>
      </w:pPr>
      <w:r w:rsidRPr="7D7F9397" w:rsidR="76878DC5">
        <w:rPr>
          <w:rFonts w:ascii="Aptos Narrow" w:hAnsi="Aptos Narrow" w:eastAsia="Aptos Narrow" w:cs="Aptos Narrow"/>
          <w:b w:val="0"/>
          <w:bCs w:val="0"/>
          <w:sz w:val="24"/>
          <w:szCs w:val="24"/>
          <w:u w:val="none"/>
        </w:rPr>
        <w:t xml:space="preserve">The WOW! Case from Toiletries Case Corporation is correct and up to date as of 2023. </w:t>
      </w:r>
      <w:r w:rsidRPr="7D7F9397" w:rsidR="47DC0401">
        <w:rPr>
          <w:rFonts w:ascii="Aptos Narrow" w:hAnsi="Aptos Narrow" w:eastAsia="Aptos Narrow" w:cs="Aptos Narrow"/>
          <w:b w:val="0"/>
          <w:bCs w:val="0"/>
          <w:sz w:val="24"/>
          <w:szCs w:val="24"/>
          <w:u w:val="none"/>
        </w:rPr>
        <w:t>To</w:t>
      </w:r>
      <w:r w:rsidRPr="7D7F9397" w:rsidR="76878DC5">
        <w:rPr>
          <w:rFonts w:ascii="Aptos Narrow" w:hAnsi="Aptos Narrow" w:eastAsia="Aptos Narrow" w:cs="Aptos Narrow"/>
          <w:b w:val="0"/>
          <w:bCs w:val="0"/>
          <w:sz w:val="24"/>
          <w:szCs w:val="24"/>
          <w:u w:val="none"/>
        </w:rPr>
        <w:t xml:space="preserve"> re</w:t>
      </w:r>
      <w:r w:rsidRPr="7D7F9397" w:rsidR="1E1FE3B3">
        <w:rPr>
          <w:rFonts w:ascii="Aptos Narrow" w:hAnsi="Aptos Narrow" w:eastAsia="Aptos Narrow" w:cs="Aptos Narrow"/>
          <w:b w:val="0"/>
          <w:bCs w:val="0"/>
          <w:sz w:val="24"/>
          <w:szCs w:val="24"/>
          <w:u w:val="none"/>
        </w:rPr>
        <w:t xml:space="preserve">main updated on any future </w:t>
      </w:r>
      <w:r w:rsidRPr="7D7F9397" w:rsidR="1B69AE16">
        <w:rPr>
          <w:rFonts w:ascii="Aptos Narrow" w:hAnsi="Aptos Narrow" w:eastAsia="Aptos Narrow" w:cs="Aptos Narrow"/>
          <w:b w:val="0"/>
          <w:bCs w:val="0"/>
          <w:sz w:val="24"/>
          <w:szCs w:val="24"/>
          <w:u w:val="none"/>
        </w:rPr>
        <w:t>news</w:t>
      </w:r>
      <w:r w:rsidRPr="7D7F9397" w:rsidR="1E1FE3B3">
        <w:rPr>
          <w:rFonts w:ascii="Aptos Narrow" w:hAnsi="Aptos Narrow" w:eastAsia="Aptos Narrow" w:cs="Aptos Narrow"/>
          <w:b w:val="0"/>
          <w:bCs w:val="0"/>
          <w:sz w:val="24"/>
          <w:szCs w:val="24"/>
          <w:u w:val="none"/>
        </w:rPr>
        <w:t xml:space="preserve"> about our company’s product, refer to the team’s website, email addresses, phone numbers, and mailing address.</w:t>
      </w:r>
    </w:p>
    <w:p w:rsidR="7D7F9397" w:rsidP="7D7F9397" w:rsidRDefault="7D7F9397" w14:paraId="230D14D4" w14:textId="50F7604A">
      <w:pPr>
        <w:pStyle w:val="Normal"/>
        <w:jc w:val="center"/>
        <w:rPr>
          <w:rFonts w:ascii="Aptos Narrow" w:hAnsi="Aptos Narrow" w:eastAsia="Aptos Narrow" w:cs="Aptos Narrow"/>
          <w:b w:val="0"/>
          <w:bCs w:val="0"/>
          <w:sz w:val="24"/>
          <w:szCs w:val="24"/>
          <w:u w:val="none"/>
        </w:rPr>
      </w:pPr>
    </w:p>
    <w:p w:rsidR="4C9351C9" w:rsidP="7D7F9397" w:rsidRDefault="4C9351C9" w14:paraId="49D7E1B6" w14:textId="1AA48A88">
      <w:pPr>
        <w:pStyle w:val="Normal"/>
        <w:jc w:val="center"/>
        <w:rPr>
          <w:rFonts w:ascii="Aptos Narrow" w:hAnsi="Aptos Narrow" w:eastAsia="Aptos Narrow" w:cs="Aptos Narrow"/>
          <w:b w:val="0"/>
          <w:bCs w:val="0"/>
          <w:sz w:val="24"/>
          <w:szCs w:val="24"/>
          <w:u w:val="none"/>
        </w:rPr>
      </w:pPr>
      <w:r w:rsidRPr="7D7F9397" w:rsidR="4C9351C9">
        <w:rPr>
          <w:rFonts w:ascii="Aptos Narrow" w:hAnsi="Aptos Narrow" w:eastAsia="Aptos Narrow" w:cs="Aptos Narrow"/>
          <w:b w:val="0"/>
          <w:bCs w:val="0"/>
          <w:sz w:val="24"/>
          <w:szCs w:val="24"/>
          <w:u w:val="none"/>
        </w:rPr>
        <w:t xml:space="preserve">Website: </w:t>
      </w:r>
    </w:p>
    <w:p w:rsidR="4C9351C9" w:rsidP="7D7F9397" w:rsidRDefault="4C9351C9" w14:paraId="7747384D" w14:textId="108A6CEA">
      <w:pPr>
        <w:pStyle w:val="Normal"/>
        <w:jc w:val="center"/>
        <w:rPr>
          <w:rFonts w:ascii="Aptos Narrow" w:hAnsi="Aptos Narrow" w:eastAsia="Aptos Narrow" w:cs="Aptos Narrow"/>
          <w:b w:val="0"/>
          <w:bCs w:val="0"/>
          <w:sz w:val="24"/>
          <w:szCs w:val="24"/>
          <w:u w:val="none"/>
        </w:rPr>
      </w:pPr>
      <w:hyperlink r:id="R09c9aaff244b4f8d">
        <w:r w:rsidRPr="7D7F9397" w:rsidR="4C9351C9">
          <w:rPr>
            <w:rStyle w:val="Hyperlink"/>
            <w:rFonts w:ascii="Aptos Narrow" w:hAnsi="Aptos Narrow" w:eastAsia="Aptos Narrow" w:cs="Aptos Narrow"/>
            <w:b w:val="0"/>
            <w:bCs w:val="0"/>
            <w:sz w:val="24"/>
            <w:szCs w:val="24"/>
          </w:rPr>
          <w:t>https://webpages.charlotte.edu/rlopezge/Component_File.html</w:t>
        </w:r>
      </w:hyperlink>
      <w:r w:rsidRPr="7D7F9397" w:rsidR="4C9351C9">
        <w:rPr>
          <w:rFonts w:ascii="Aptos Narrow" w:hAnsi="Aptos Narrow" w:eastAsia="Aptos Narrow" w:cs="Aptos Narrow"/>
          <w:b w:val="0"/>
          <w:bCs w:val="0"/>
          <w:sz w:val="24"/>
          <w:szCs w:val="24"/>
          <w:u w:val="none"/>
        </w:rPr>
        <w:t xml:space="preserve"> </w:t>
      </w:r>
    </w:p>
    <w:p w:rsidR="7D7F9397" w:rsidP="7D7F9397" w:rsidRDefault="7D7F9397" w14:paraId="744A4064" w14:textId="37352CA0">
      <w:pPr>
        <w:pStyle w:val="Normal"/>
        <w:jc w:val="center"/>
        <w:rPr>
          <w:rFonts w:ascii="Aptos Narrow" w:hAnsi="Aptos Narrow" w:eastAsia="Aptos Narrow" w:cs="Aptos Narrow"/>
          <w:b w:val="0"/>
          <w:bCs w:val="0"/>
          <w:sz w:val="24"/>
          <w:szCs w:val="24"/>
          <w:u w:val="none"/>
        </w:rPr>
      </w:pPr>
    </w:p>
    <w:p w:rsidR="4C9351C9" w:rsidP="7D7F9397" w:rsidRDefault="4C9351C9" w14:paraId="5F72B272" w14:textId="6EE7C306">
      <w:pPr>
        <w:pStyle w:val="Normal"/>
        <w:jc w:val="center"/>
        <w:rPr>
          <w:rFonts w:ascii="Aptos Narrow" w:hAnsi="Aptos Narrow" w:eastAsia="Aptos Narrow" w:cs="Aptos Narrow"/>
          <w:b w:val="0"/>
          <w:bCs w:val="0"/>
          <w:sz w:val="24"/>
          <w:szCs w:val="24"/>
          <w:u w:val="none"/>
        </w:rPr>
      </w:pPr>
      <w:r w:rsidRPr="7D7F9397" w:rsidR="4C9351C9">
        <w:rPr>
          <w:rFonts w:ascii="Aptos Narrow" w:hAnsi="Aptos Narrow" w:eastAsia="Aptos Narrow" w:cs="Aptos Narrow"/>
          <w:b w:val="0"/>
          <w:bCs w:val="0"/>
          <w:sz w:val="24"/>
          <w:szCs w:val="24"/>
          <w:u w:val="none"/>
        </w:rPr>
        <w:t xml:space="preserve">Phone Number: </w:t>
      </w:r>
    </w:p>
    <w:p w:rsidR="4C9351C9" w:rsidP="7D7F9397" w:rsidRDefault="4C9351C9" w14:paraId="2572686D" w14:textId="32BC606A">
      <w:pPr>
        <w:pStyle w:val="Normal"/>
        <w:jc w:val="center"/>
        <w:rPr>
          <w:rFonts w:ascii="Aptos Narrow" w:hAnsi="Aptos Narrow" w:eastAsia="Aptos Narrow" w:cs="Aptos Narrow"/>
          <w:b w:val="0"/>
          <w:bCs w:val="0"/>
          <w:sz w:val="24"/>
          <w:szCs w:val="24"/>
          <w:u w:val="none"/>
        </w:rPr>
      </w:pPr>
      <w:r w:rsidRPr="7D7F9397" w:rsidR="4C9351C9">
        <w:rPr>
          <w:rFonts w:ascii="Aptos Narrow" w:hAnsi="Aptos Narrow" w:eastAsia="Aptos Narrow" w:cs="Aptos Narrow"/>
          <w:b w:val="0"/>
          <w:bCs w:val="0"/>
          <w:sz w:val="24"/>
          <w:szCs w:val="24"/>
          <w:u w:val="none"/>
        </w:rPr>
        <w:t>704-WOW-CASE</w:t>
      </w:r>
    </w:p>
    <w:p w:rsidR="7D7F9397" w:rsidP="7D7F9397" w:rsidRDefault="7D7F9397" w14:paraId="6E0C4EDD" w14:textId="450CD534">
      <w:pPr>
        <w:pStyle w:val="Normal"/>
        <w:jc w:val="center"/>
        <w:rPr>
          <w:rFonts w:ascii="Aptos Narrow" w:hAnsi="Aptos Narrow" w:eastAsia="Aptos Narrow" w:cs="Aptos Narrow"/>
          <w:b w:val="0"/>
          <w:bCs w:val="0"/>
          <w:sz w:val="24"/>
          <w:szCs w:val="24"/>
          <w:u w:val="none"/>
        </w:rPr>
      </w:pPr>
    </w:p>
    <w:p w:rsidR="4C9351C9" w:rsidP="7D7F9397" w:rsidRDefault="4C9351C9" w14:paraId="51A63078" w14:textId="4C42739B">
      <w:pPr>
        <w:pStyle w:val="Normal"/>
        <w:jc w:val="center"/>
        <w:rPr>
          <w:rFonts w:ascii="Aptos Narrow" w:hAnsi="Aptos Narrow" w:eastAsia="Aptos Narrow" w:cs="Aptos Narrow"/>
          <w:b w:val="0"/>
          <w:bCs w:val="0"/>
          <w:sz w:val="24"/>
          <w:szCs w:val="24"/>
          <w:u w:val="none"/>
        </w:rPr>
      </w:pPr>
      <w:r w:rsidRPr="7D7F9397" w:rsidR="4C9351C9">
        <w:rPr>
          <w:rFonts w:ascii="Aptos Narrow" w:hAnsi="Aptos Narrow" w:eastAsia="Aptos Narrow" w:cs="Aptos Narrow"/>
          <w:b w:val="0"/>
          <w:bCs w:val="0"/>
          <w:sz w:val="24"/>
          <w:szCs w:val="24"/>
          <w:u w:val="none"/>
        </w:rPr>
        <w:t xml:space="preserve">Address: </w:t>
      </w:r>
    </w:p>
    <w:p w:rsidR="4C9351C9" w:rsidP="7D7F9397" w:rsidRDefault="4C9351C9" w14:paraId="1F7761DC" w14:textId="502F2C58">
      <w:pPr>
        <w:pStyle w:val="Normal"/>
        <w:jc w:val="center"/>
        <w:rPr>
          <w:rFonts w:ascii="Aptos Narrow" w:hAnsi="Aptos Narrow" w:eastAsia="Aptos Narrow" w:cs="Aptos Narrow"/>
          <w:b w:val="0"/>
          <w:bCs w:val="0"/>
          <w:sz w:val="24"/>
          <w:szCs w:val="24"/>
          <w:u w:val="none"/>
        </w:rPr>
      </w:pPr>
      <w:r w:rsidRPr="7D7F9397" w:rsidR="4C9351C9">
        <w:rPr>
          <w:rFonts w:ascii="Aptos Narrow" w:hAnsi="Aptos Narrow" w:eastAsia="Aptos Narrow" w:cs="Aptos Narrow"/>
          <w:b w:val="0"/>
          <w:bCs w:val="0"/>
          <w:sz w:val="24"/>
          <w:szCs w:val="24"/>
          <w:u w:val="none"/>
        </w:rPr>
        <w:t>9201 University City Blvd., Charlotte, NC 28223</w:t>
      </w:r>
    </w:p>
    <w:p w:rsidR="7D7F9397" w:rsidP="7D7F9397" w:rsidRDefault="7D7F9397" w14:paraId="720F95E0" w14:textId="0557C05D">
      <w:pPr>
        <w:pStyle w:val="Normal"/>
        <w:jc w:val="center"/>
        <w:rPr>
          <w:rFonts w:ascii="Aptos Narrow" w:hAnsi="Aptos Narrow" w:eastAsia="Aptos Narrow" w:cs="Aptos Narrow"/>
          <w:b w:val="0"/>
          <w:bCs w:val="0"/>
          <w:sz w:val="24"/>
          <w:szCs w:val="24"/>
          <w:u w:val="none"/>
        </w:rPr>
      </w:pPr>
    </w:p>
    <w:p w:rsidR="7ABC20AE" w:rsidP="7D7F9397" w:rsidRDefault="7ABC20AE" w14:paraId="3BEE36DF" w14:textId="02C38BB4">
      <w:pPr>
        <w:pStyle w:val="Normal"/>
        <w:jc w:val="center"/>
        <w:rPr>
          <w:rFonts w:ascii="Aptos Narrow" w:hAnsi="Aptos Narrow" w:eastAsia="Aptos Narrow" w:cs="Aptos Narrow"/>
          <w:b w:val="0"/>
          <w:bCs w:val="0"/>
          <w:sz w:val="24"/>
          <w:szCs w:val="24"/>
          <w:u w:val="none"/>
        </w:rPr>
      </w:pPr>
      <w:r w:rsidRPr="7D7F9397" w:rsidR="7ABC20AE">
        <w:rPr>
          <w:rFonts w:ascii="Aptos Narrow" w:hAnsi="Aptos Narrow" w:eastAsia="Aptos Narrow" w:cs="Aptos Narrow"/>
          <w:b w:val="0"/>
          <w:bCs w:val="0"/>
          <w:sz w:val="24"/>
          <w:szCs w:val="24"/>
          <w:u w:val="none"/>
        </w:rPr>
        <w:t>Contact The Team</w:t>
      </w:r>
    </w:p>
    <w:p w:rsidR="7ABC20AE" w:rsidP="7D7F9397" w:rsidRDefault="7ABC20AE" w14:paraId="2A4D9BA4" w14:textId="1D8E43C0">
      <w:pPr>
        <w:pStyle w:val="Normal"/>
        <w:jc w:val="center"/>
        <w:rPr>
          <w:rFonts w:ascii="Aptos Narrow" w:hAnsi="Aptos Narrow" w:eastAsia="Aptos Narrow" w:cs="Aptos Narrow"/>
          <w:b w:val="0"/>
          <w:bCs w:val="0"/>
          <w:sz w:val="24"/>
          <w:szCs w:val="24"/>
          <w:u w:val="none"/>
        </w:rPr>
      </w:pPr>
      <w:r w:rsidRPr="7D7F9397" w:rsidR="7ABC20AE">
        <w:rPr>
          <w:rFonts w:ascii="Aptos Narrow" w:hAnsi="Aptos Narrow" w:eastAsia="Aptos Narrow" w:cs="Aptos Narrow"/>
          <w:b w:val="0"/>
          <w:bCs w:val="0"/>
          <w:sz w:val="24"/>
          <w:szCs w:val="24"/>
          <w:u w:val="none"/>
        </w:rPr>
        <w:t xml:space="preserve">Vicky </w:t>
      </w:r>
      <w:r w:rsidRPr="7D7F9397" w:rsidR="7ABC20AE">
        <w:rPr>
          <w:rFonts w:ascii="Aptos Narrow" w:hAnsi="Aptos Narrow" w:eastAsia="Aptos Narrow" w:cs="Aptos Narrow"/>
          <w:b w:val="0"/>
          <w:bCs w:val="0"/>
          <w:sz w:val="24"/>
          <w:szCs w:val="24"/>
          <w:u w:val="none"/>
        </w:rPr>
        <w:t>Hajinian</w:t>
      </w:r>
      <w:r w:rsidRPr="7D7F9397" w:rsidR="26B174D6">
        <w:rPr>
          <w:rFonts w:ascii="Aptos Narrow" w:hAnsi="Aptos Narrow" w:eastAsia="Aptos Narrow" w:cs="Aptos Narrow"/>
          <w:b w:val="0"/>
          <w:bCs w:val="0"/>
          <w:sz w:val="24"/>
          <w:szCs w:val="24"/>
          <w:u w:val="none"/>
        </w:rPr>
        <w:t xml:space="preserve"> – </w:t>
      </w:r>
      <w:hyperlink r:id="Rcf0ec5f4dd494e54">
        <w:r w:rsidRPr="7D7F9397" w:rsidR="26B174D6">
          <w:rPr>
            <w:rStyle w:val="Hyperlink"/>
            <w:rFonts w:ascii="Aptos Narrow" w:hAnsi="Aptos Narrow" w:eastAsia="Aptos Narrow" w:cs="Aptos Narrow"/>
            <w:b w:val="0"/>
            <w:bCs w:val="0"/>
            <w:sz w:val="24"/>
            <w:szCs w:val="24"/>
          </w:rPr>
          <w:t>vhajinia@uncc.edu</w:t>
        </w:r>
      </w:hyperlink>
      <w:r w:rsidRPr="7D7F9397" w:rsidR="26B174D6">
        <w:rPr>
          <w:rFonts w:ascii="Aptos Narrow" w:hAnsi="Aptos Narrow" w:eastAsia="Aptos Narrow" w:cs="Aptos Narrow"/>
          <w:b w:val="0"/>
          <w:bCs w:val="0"/>
          <w:sz w:val="24"/>
          <w:szCs w:val="24"/>
          <w:u w:val="none"/>
        </w:rPr>
        <w:t xml:space="preserve"> </w:t>
      </w:r>
    </w:p>
    <w:p w:rsidR="26B174D6" w:rsidP="7D7F9397" w:rsidRDefault="26B174D6" w14:paraId="02FEA746" w14:textId="7FE83739">
      <w:pPr>
        <w:pStyle w:val="Normal"/>
        <w:jc w:val="center"/>
        <w:rPr>
          <w:rFonts w:ascii="Aptos Narrow" w:hAnsi="Aptos Narrow" w:eastAsia="Aptos Narrow" w:cs="Aptos Narrow"/>
          <w:b w:val="0"/>
          <w:bCs w:val="0"/>
          <w:sz w:val="24"/>
          <w:szCs w:val="24"/>
          <w:u w:val="none"/>
        </w:rPr>
      </w:pPr>
      <w:r w:rsidRPr="7D7F9397" w:rsidR="26B174D6">
        <w:rPr>
          <w:rFonts w:ascii="Aptos Narrow" w:hAnsi="Aptos Narrow" w:eastAsia="Aptos Narrow" w:cs="Aptos Narrow"/>
          <w:b w:val="0"/>
          <w:bCs w:val="0"/>
          <w:sz w:val="24"/>
          <w:szCs w:val="24"/>
          <w:u w:val="none"/>
        </w:rPr>
        <w:t xml:space="preserve">Renee Kaluzny – </w:t>
      </w:r>
      <w:hyperlink r:id="Redb3cf6c17a94254">
        <w:r w:rsidRPr="7D7F9397" w:rsidR="26B174D6">
          <w:rPr>
            <w:rStyle w:val="Hyperlink"/>
            <w:rFonts w:ascii="Aptos Narrow" w:hAnsi="Aptos Narrow" w:eastAsia="Aptos Narrow" w:cs="Aptos Narrow"/>
            <w:b w:val="0"/>
            <w:bCs w:val="0"/>
            <w:sz w:val="24"/>
            <w:szCs w:val="24"/>
          </w:rPr>
          <w:t>rkaluzny@uncc.edu</w:t>
        </w:r>
      </w:hyperlink>
      <w:r w:rsidRPr="7D7F9397" w:rsidR="26B174D6">
        <w:rPr>
          <w:rFonts w:ascii="Aptos Narrow" w:hAnsi="Aptos Narrow" w:eastAsia="Aptos Narrow" w:cs="Aptos Narrow"/>
          <w:b w:val="0"/>
          <w:bCs w:val="0"/>
          <w:sz w:val="24"/>
          <w:szCs w:val="24"/>
          <w:u w:val="none"/>
        </w:rPr>
        <w:t xml:space="preserve"> </w:t>
      </w:r>
    </w:p>
    <w:p w:rsidR="26B174D6" w:rsidP="7D7F9397" w:rsidRDefault="26B174D6" w14:paraId="55D315EF" w14:textId="5D6E8C80">
      <w:pPr>
        <w:pStyle w:val="Normal"/>
        <w:jc w:val="center"/>
        <w:rPr>
          <w:rFonts w:ascii="Aptos Narrow" w:hAnsi="Aptos Narrow" w:eastAsia="Aptos Narrow" w:cs="Aptos Narrow"/>
          <w:b w:val="0"/>
          <w:bCs w:val="0"/>
          <w:sz w:val="24"/>
          <w:szCs w:val="24"/>
          <w:u w:val="none"/>
        </w:rPr>
      </w:pPr>
      <w:r w:rsidRPr="7D7F9397" w:rsidR="26B174D6">
        <w:rPr>
          <w:rFonts w:ascii="Aptos Narrow" w:hAnsi="Aptos Narrow" w:eastAsia="Aptos Narrow" w:cs="Aptos Narrow"/>
          <w:b w:val="0"/>
          <w:bCs w:val="0"/>
          <w:sz w:val="24"/>
          <w:szCs w:val="24"/>
          <w:u w:val="none"/>
        </w:rPr>
        <w:t xml:space="preserve">Andrew Jordan – </w:t>
      </w:r>
      <w:hyperlink r:id="R53ba460272f341ca">
        <w:r w:rsidRPr="7D7F9397" w:rsidR="26B174D6">
          <w:rPr>
            <w:rStyle w:val="Hyperlink"/>
            <w:rFonts w:ascii="Aptos Narrow" w:hAnsi="Aptos Narrow" w:eastAsia="Aptos Narrow" w:cs="Aptos Narrow"/>
            <w:b w:val="0"/>
            <w:bCs w:val="0"/>
            <w:sz w:val="24"/>
            <w:szCs w:val="24"/>
          </w:rPr>
          <w:t>ajorda68@uncc.edu</w:t>
        </w:r>
      </w:hyperlink>
      <w:r w:rsidRPr="7D7F9397" w:rsidR="26B174D6">
        <w:rPr>
          <w:rFonts w:ascii="Aptos Narrow" w:hAnsi="Aptos Narrow" w:eastAsia="Aptos Narrow" w:cs="Aptos Narrow"/>
          <w:b w:val="0"/>
          <w:bCs w:val="0"/>
          <w:sz w:val="24"/>
          <w:szCs w:val="24"/>
          <w:u w:val="none"/>
        </w:rPr>
        <w:t xml:space="preserve"> </w:t>
      </w:r>
    </w:p>
    <w:p w:rsidR="26B174D6" w:rsidP="7D7F9397" w:rsidRDefault="26B174D6" w14:paraId="4B3203A0" w14:textId="48E81B72">
      <w:pPr>
        <w:pStyle w:val="Normal"/>
        <w:jc w:val="center"/>
        <w:rPr>
          <w:rFonts w:ascii="Aptos Narrow" w:hAnsi="Aptos Narrow" w:eastAsia="Aptos Narrow" w:cs="Aptos Narrow"/>
          <w:b w:val="0"/>
          <w:bCs w:val="0"/>
          <w:sz w:val="24"/>
          <w:szCs w:val="24"/>
          <w:u w:val="none"/>
        </w:rPr>
      </w:pPr>
      <w:r w:rsidRPr="7D7F9397" w:rsidR="26B174D6">
        <w:rPr>
          <w:rFonts w:ascii="Aptos Narrow" w:hAnsi="Aptos Narrow" w:eastAsia="Aptos Narrow" w:cs="Aptos Narrow"/>
          <w:b w:val="0"/>
          <w:bCs w:val="0"/>
          <w:sz w:val="24"/>
          <w:szCs w:val="24"/>
          <w:u w:val="none"/>
        </w:rPr>
        <w:t xml:space="preserve">Rafael Lopez Geronimo – </w:t>
      </w:r>
      <w:hyperlink r:id="Rb38464deb48247a7">
        <w:r w:rsidRPr="7D7F9397" w:rsidR="26B174D6">
          <w:rPr>
            <w:rStyle w:val="Hyperlink"/>
            <w:rFonts w:ascii="Aptos Narrow" w:hAnsi="Aptos Narrow" w:eastAsia="Aptos Narrow" w:cs="Aptos Narrow"/>
            <w:b w:val="0"/>
            <w:bCs w:val="0"/>
            <w:sz w:val="24"/>
            <w:szCs w:val="24"/>
          </w:rPr>
          <w:t>rlopezg@uncc.edu</w:t>
        </w:r>
      </w:hyperlink>
      <w:r w:rsidRPr="7D7F9397" w:rsidR="26B174D6">
        <w:rPr>
          <w:rFonts w:ascii="Aptos Narrow" w:hAnsi="Aptos Narrow" w:eastAsia="Aptos Narrow" w:cs="Aptos Narrow"/>
          <w:b w:val="0"/>
          <w:bCs w:val="0"/>
          <w:sz w:val="24"/>
          <w:szCs w:val="24"/>
          <w:u w:val="none"/>
        </w:rPr>
        <w:t xml:space="preserve">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
    <w:nsid w:val="6fca398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2444a3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9b491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e15b3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44b2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0137AD0"/>
    <w:rsid w:val="010F2721"/>
    <w:rsid w:val="0125CECC"/>
    <w:rsid w:val="031CE7C6"/>
    <w:rsid w:val="03AF0F4B"/>
    <w:rsid w:val="03C69CF7"/>
    <w:rsid w:val="054ADFAC"/>
    <w:rsid w:val="054F7DCB"/>
    <w:rsid w:val="054F7DCB"/>
    <w:rsid w:val="05D846B2"/>
    <w:rsid w:val="0796AB01"/>
    <w:rsid w:val="0796AB01"/>
    <w:rsid w:val="08B06D46"/>
    <w:rsid w:val="08BD6A5B"/>
    <w:rsid w:val="0933A68F"/>
    <w:rsid w:val="0A76CF4A"/>
    <w:rsid w:val="0AA1757F"/>
    <w:rsid w:val="0AA1757F"/>
    <w:rsid w:val="0CA9E814"/>
    <w:rsid w:val="0CA9E814"/>
    <w:rsid w:val="0CF19E06"/>
    <w:rsid w:val="0D190F66"/>
    <w:rsid w:val="0D80FC41"/>
    <w:rsid w:val="0DC071CD"/>
    <w:rsid w:val="0DD21DC0"/>
    <w:rsid w:val="0E04E4D3"/>
    <w:rsid w:val="0E04E4D3"/>
    <w:rsid w:val="0E0CD259"/>
    <w:rsid w:val="0F07876B"/>
    <w:rsid w:val="103731DE"/>
    <w:rsid w:val="1109BE82"/>
    <w:rsid w:val="11DB4E8A"/>
    <w:rsid w:val="124A3B0B"/>
    <w:rsid w:val="14314432"/>
    <w:rsid w:val="1564F4ED"/>
    <w:rsid w:val="15DD2FA5"/>
    <w:rsid w:val="15FEBBE1"/>
    <w:rsid w:val="16AEB6D5"/>
    <w:rsid w:val="16F11F1E"/>
    <w:rsid w:val="1901BA98"/>
    <w:rsid w:val="1914D067"/>
    <w:rsid w:val="1A4A9622"/>
    <w:rsid w:val="1A9A4F87"/>
    <w:rsid w:val="1AEF0BF2"/>
    <w:rsid w:val="1AFF6A8E"/>
    <w:rsid w:val="1B69AE16"/>
    <w:rsid w:val="1C4C7129"/>
    <w:rsid w:val="1D26A7A5"/>
    <w:rsid w:val="1D3693D6"/>
    <w:rsid w:val="1D78A100"/>
    <w:rsid w:val="1E1FE3B3"/>
    <w:rsid w:val="1E5F9B8A"/>
    <w:rsid w:val="204665F3"/>
    <w:rsid w:val="2051E72E"/>
    <w:rsid w:val="211FE24C"/>
    <w:rsid w:val="227078F5"/>
    <w:rsid w:val="22BBB2AD"/>
    <w:rsid w:val="237E15D3"/>
    <w:rsid w:val="2457830E"/>
    <w:rsid w:val="24CD7F21"/>
    <w:rsid w:val="2569934E"/>
    <w:rsid w:val="256CD23D"/>
    <w:rsid w:val="26B174D6"/>
    <w:rsid w:val="2743EA18"/>
    <w:rsid w:val="294C806D"/>
    <w:rsid w:val="2988EB72"/>
    <w:rsid w:val="2A49C51B"/>
    <w:rsid w:val="2C78DAA5"/>
    <w:rsid w:val="2C9F92CA"/>
    <w:rsid w:val="2F3D6399"/>
    <w:rsid w:val="2F3D6399"/>
    <w:rsid w:val="2FCB99CD"/>
    <w:rsid w:val="30181F4E"/>
    <w:rsid w:val="327D6DB8"/>
    <w:rsid w:val="337A057E"/>
    <w:rsid w:val="33A35DA7"/>
    <w:rsid w:val="359DF380"/>
    <w:rsid w:val="35B10862"/>
    <w:rsid w:val="36269E21"/>
    <w:rsid w:val="36512A7F"/>
    <w:rsid w:val="36CFB7DF"/>
    <w:rsid w:val="36CFB7DF"/>
    <w:rsid w:val="380A08D6"/>
    <w:rsid w:val="38A7ABB5"/>
    <w:rsid w:val="394896C8"/>
    <w:rsid w:val="39C61EC4"/>
    <w:rsid w:val="3A55D42B"/>
    <w:rsid w:val="3A55D42B"/>
    <w:rsid w:val="3A91AEA4"/>
    <w:rsid w:val="3AA01D1F"/>
    <w:rsid w:val="3DA3B2F3"/>
    <w:rsid w:val="3DBEE4D7"/>
    <w:rsid w:val="3ED38EEF"/>
    <w:rsid w:val="3F6D0D4D"/>
    <w:rsid w:val="3FA78287"/>
    <w:rsid w:val="3FA78287"/>
    <w:rsid w:val="405D71C8"/>
    <w:rsid w:val="40AC8051"/>
    <w:rsid w:val="40AC8051"/>
    <w:rsid w:val="40C5A8AE"/>
    <w:rsid w:val="42CA8F6E"/>
    <w:rsid w:val="4374F9C1"/>
    <w:rsid w:val="43A9ABD9"/>
    <w:rsid w:val="43E9C6E4"/>
    <w:rsid w:val="44665FCF"/>
    <w:rsid w:val="4474BE73"/>
    <w:rsid w:val="456652BE"/>
    <w:rsid w:val="4619963D"/>
    <w:rsid w:val="464BCCB3"/>
    <w:rsid w:val="46845C3F"/>
    <w:rsid w:val="46845C3F"/>
    <w:rsid w:val="471CC987"/>
    <w:rsid w:val="471CC987"/>
    <w:rsid w:val="47DC0401"/>
    <w:rsid w:val="48B899E8"/>
    <w:rsid w:val="4B2BB648"/>
    <w:rsid w:val="4B33D0A3"/>
    <w:rsid w:val="4B747BE8"/>
    <w:rsid w:val="4BAFE86A"/>
    <w:rsid w:val="4BC7755C"/>
    <w:rsid w:val="4BD59442"/>
    <w:rsid w:val="4C9351C9"/>
    <w:rsid w:val="4D92F0DF"/>
    <w:rsid w:val="4F721FC2"/>
    <w:rsid w:val="4FBB75D8"/>
    <w:rsid w:val="51F99C0E"/>
    <w:rsid w:val="525DE17D"/>
    <w:rsid w:val="525DE17D"/>
    <w:rsid w:val="52A1A97C"/>
    <w:rsid w:val="52A1A97C"/>
    <w:rsid w:val="52F33C28"/>
    <w:rsid w:val="533EB40B"/>
    <w:rsid w:val="53C77DCA"/>
    <w:rsid w:val="559148E2"/>
    <w:rsid w:val="56317D85"/>
    <w:rsid w:val="56CAABD3"/>
    <w:rsid w:val="5729FD8D"/>
    <w:rsid w:val="572E8C9B"/>
    <w:rsid w:val="572E8C9B"/>
    <w:rsid w:val="573D89B6"/>
    <w:rsid w:val="57D20AFB"/>
    <w:rsid w:val="58146DBB"/>
    <w:rsid w:val="58BC53EB"/>
    <w:rsid w:val="58CA5CFC"/>
    <w:rsid w:val="59B03E1C"/>
    <w:rsid w:val="59D4364E"/>
    <w:rsid w:val="5B3C9EA7"/>
    <w:rsid w:val="5B95BC3B"/>
    <w:rsid w:val="5D764D96"/>
    <w:rsid w:val="5DA914A9"/>
    <w:rsid w:val="61BB5001"/>
    <w:rsid w:val="61BB5001"/>
    <w:rsid w:val="62231032"/>
    <w:rsid w:val="6249BEB9"/>
    <w:rsid w:val="62947B8D"/>
    <w:rsid w:val="645B8B2D"/>
    <w:rsid w:val="64963F6E"/>
    <w:rsid w:val="64B83C2A"/>
    <w:rsid w:val="65224BDA"/>
    <w:rsid w:val="65D0DC63"/>
    <w:rsid w:val="69176EA4"/>
    <w:rsid w:val="6AD0FE5B"/>
    <w:rsid w:val="6CD36ED9"/>
    <w:rsid w:val="6D287AB8"/>
    <w:rsid w:val="6DEF7DE6"/>
    <w:rsid w:val="6E1D27D1"/>
    <w:rsid w:val="6E464839"/>
    <w:rsid w:val="6E80AAAC"/>
    <w:rsid w:val="6E9D899A"/>
    <w:rsid w:val="6FC8DD76"/>
    <w:rsid w:val="70137AD0"/>
    <w:rsid w:val="702CB113"/>
    <w:rsid w:val="713426CA"/>
    <w:rsid w:val="7196BF32"/>
    <w:rsid w:val="71D173CB"/>
    <w:rsid w:val="7212476D"/>
    <w:rsid w:val="72BEB00D"/>
    <w:rsid w:val="73B0792C"/>
    <w:rsid w:val="73B0792C"/>
    <w:rsid w:val="74EFEC30"/>
    <w:rsid w:val="74F60FB0"/>
    <w:rsid w:val="762FAD99"/>
    <w:rsid w:val="76878DC5"/>
    <w:rsid w:val="768BBC91"/>
    <w:rsid w:val="77FC3B4B"/>
    <w:rsid w:val="7840B54F"/>
    <w:rsid w:val="78D3DE98"/>
    <w:rsid w:val="79B0723F"/>
    <w:rsid w:val="7A735847"/>
    <w:rsid w:val="7A735847"/>
    <w:rsid w:val="7ABC20AE"/>
    <w:rsid w:val="7B5CA614"/>
    <w:rsid w:val="7BFFB2B1"/>
    <w:rsid w:val="7D7F9397"/>
    <w:rsid w:val="7DD4877A"/>
    <w:rsid w:val="7DEEC108"/>
    <w:rsid w:val="7EAF63D4"/>
    <w:rsid w:val="7EB15EFA"/>
    <w:rsid w:val="7EDC2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37AD0"/>
  <w15:chartTrackingRefBased/>
  <w15:docId w15:val="{E201CB01-487E-4F84-9421-E1401955B9A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ac608a8abda94c4b" /><Relationship Type="http://schemas.openxmlformats.org/officeDocument/2006/relationships/hyperlink" Target="https://webpages.charlotte.edu/rlopezge/Component_File.html" TargetMode="External" Id="R09c9aaff244b4f8d" /><Relationship Type="http://schemas.openxmlformats.org/officeDocument/2006/relationships/hyperlink" Target="mailto:vhajinia@uncc.edu" TargetMode="External" Id="Rcf0ec5f4dd494e54" /><Relationship Type="http://schemas.openxmlformats.org/officeDocument/2006/relationships/hyperlink" Target="mailto:rkaluzny@uncc.edu" TargetMode="External" Id="Redb3cf6c17a94254" /><Relationship Type="http://schemas.openxmlformats.org/officeDocument/2006/relationships/hyperlink" Target="mailto:ajorda68@uncc.edu" TargetMode="External" Id="R53ba460272f341ca" /><Relationship Type="http://schemas.openxmlformats.org/officeDocument/2006/relationships/hyperlink" Target="mailto:rlopezg@uncc.edu" TargetMode="External" Id="Rb38464deb48247a7" /><Relationship Type="http://schemas.openxmlformats.org/officeDocument/2006/relationships/numbering" Target="numbering.xml" Id="R9d3642474ad84ae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2023-12-03T20:51:49.5704542Z</dcterms:created>
  <dcterms:modified xsi:type="dcterms:W3CDTF">2023-12-05T18:59:28.4227088Z</dcterms:modified>
  <dc:creator>Renee Kaluzny</dc:creator>
  <lastModifiedBy>Guest User</lastModifiedBy>
</coreProperties>
</file>